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530" w:rsidRPr="009D0530" w:rsidRDefault="009D0530" w:rsidP="00D86C92">
      <w:pPr>
        <w:spacing w:after="0" w:line="360" w:lineRule="auto"/>
        <w:ind w:firstLine="708"/>
        <w:jc w:val="center"/>
        <w:rPr>
          <w:rFonts w:ascii="Times New Roman" w:hAnsi="Times New Roman" w:cs="Times New Roman"/>
          <w:b/>
          <w:bCs/>
          <w:color w:val="000000" w:themeColor="text1"/>
          <w:sz w:val="28"/>
          <w:szCs w:val="28"/>
          <w:lang w:bidi="ar-EG"/>
        </w:rPr>
      </w:pPr>
      <w:proofErr w:type="spellStart"/>
      <w:r>
        <w:rPr>
          <w:rFonts w:ascii="Times New Roman" w:hAnsi="Times New Roman" w:cs="Times New Roman"/>
          <w:b/>
          <w:bCs/>
          <w:color w:val="000000" w:themeColor="text1"/>
          <w:sz w:val="28"/>
          <w:szCs w:val="28"/>
          <w:lang w:bidi="ar-EG"/>
        </w:rPr>
        <w:t>Барои</w:t>
      </w:r>
      <w:proofErr w:type="spellEnd"/>
      <w:r>
        <w:rPr>
          <w:rFonts w:ascii="Times New Roman" w:hAnsi="Times New Roman" w:cs="Times New Roman"/>
          <w:b/>
          <w:bCs/>
          <w:color w:val="000000" w:themeColor="text1"/>
          <w:sz w:val="28"/>
          <w:szCs w:val="28"/>
          <w:lang w:bidi="ar-EG"/>
        </w:rPr>
        <w:t xml:space="preserve"> </w:t>
      </w:r>
      <w:proofErr w:type="spellStart"/>
      <w:r>
        <w:rPr>
          <w:rFonts w:ascii="Times New Roman" w:hAnsi="Times New Roman" w:cs="Times New Roman"/>
          <w:b/>
          <w:bCs/>
          <w:color w:val="000000" w:themeColor="text1"/>
          <w:sz w:val="28"/>
          <w:szCs w:val="28"/>
          <w:lang w:bidi="ar-EG"/>
        </w:rPr>
        <w:t>курси</w:t>
      </w:r>
      <w:proofErr w:type="spellEnd"/>
      <w:r>
        <w:rPr>
          <w:rFonts w:ascii="Times New Roman" w:hAnsi="Times New Roman" w:cs="Times New Roman"/>
          <w:b/>
          <w:bCs/>
          <w:color w:val="000000" w:themeColor="text1"/>
          <w:sz w:val="28"/>
          <w:szCs w:val="28"/>
          <w:lang w:bidi="ar-EG"/>
        </w:rPr>
        <w:t xml:space="preserve"> 2-и </w:t>
      </w:r>
      <w:proofErr w:type="spellStart"/>
      <w:r>
        <w:rPr>
          <w:rFonts w:ascii="Times New Roman" w:hAnsi="Times New Roman" w:cs="Times New Roman"/>
          <w:b/>
          <w:bCs/>
          <w:color w:val="000000" w:themeColor="text1"/>
          <w:sz w:val="28"/>
          <w:szCs w:val="28"/>
          <w:lang w:bidi="ar-EG"/>
        </w:rPr>
        <w:t>Фит</w:t>
      </w:r>
      <w:proofErr w:type="spellEnd"/>
      <w:r>
        <w:rPr>
          <w:rFonts w:ascii="Times New Roman" w:hAnsi="Times New Roman" w:cs="Times New Roman"/>
          <w:b/>
          <w:bCs/>
          <w:color w:val="000000" w:themeColor="text1"/>
          <w:sz w:val="28"/>
          <w:szCs w:val="28"/>
          <w:lang w:bidi="ar-EG"/>
        </w:rPr>
        <w:t xml:space="preserve"> </w:t>
      </w:r>
      <w:proofErr w:type="spellStart"/>
      <w:r>
        <w:rPr>
          <w:rFonts w:ascii="Times New Roman" w:hAnsi="Times New Roman" w:cs="Times New Roman"/>
          <w:b/>
          <w:bCs/>
          <w:color w:val="000000" w:themeColor="text1"/>
          <w:sz w:val="28"/>
          <w:szCs w:val="28"/>
          <w:lang w:bidi="ar-EG"/>
        </w:rPr>
        <w:t>ва</w:t>
      </w:r>
      <w:proofErr w:type="spellEnd"/>
      <w:r>
        <w:rPr>
          <w:rFonts w:ascii="Times New Roman" w:hAnsi="Times New Roman" w:cs="Times New Roman"/>
          <w:b/>
          <w:bCs/>
          <w:color w:val="000000" w:themeColor="text1"/>
          <w:sz w:val="28"/>
          <w:szCs w:val="28"/>
          <w:lang w:bidi="ar-EG"/>
        </w:rPr>
        <w:t xml:space="preserve"> 2-и СБД</w:t>
      </w:r>
      <w:bookmarkStart w:id="0" w:name="_GoBack"/>
      <w:bookmarkEnd w:id="0"/>
    </w:p>
    <w:p w:rsidR="00D86C92" w:rsidRPr="00293B42" w:rsidRDefault="00D86C92" w:rsidP="00D86C92">
      <w:pPr>
        <w:spacing w:after="0" w:line="360" w:lineRule="auto"/>
        <w:ind w:firstLine="708"/>
        <w:jc w:val="center"/>
        <w:rPr>
          <w:rFonts w:ascii="Times New Roman" w:hAnsi="Times New Roman" w:cs="Times New Roman"/>
          <w:b/>
          <w:bCs/>
          <w:color w:val="000000" w:themeColor="text1"/>
          <w:sz w:val="28"/>
          <w:szCs w:val="28"/>
          <w:lang w:val="tg-Cyrl-TJ" w:bidi="ar-EG"/>
        </w:rPr>
      </w:pPr>
      <w:r w:rsidRPr="0037504D">
        <w:rPr>
          <w:rFonts w:ascii="Times New Roman" w:hAnsi="Times New Roman" w:cs="Times New Roman"/>
          <w:b/>
          <w:bCs/>
          <w:color w:val="000000" w:themeColor="text1"/>
          <w:sz w:val="28"/>
          <w:szCs w:val="28"/>
          <w:lang w:val="tg-Cyrl-TJ" w:bidi="ar-EG"/>
        </w:rPr>
        <w:t>Саволномаҳои тест</w:t>
      </w:r>
      <w:r w:rsidR="00293B42">
        <w:rPr>
          <w:rFonts w:ascii="Times New Roman" w:hAnsi="Times New Roman" w:cs="Times New Roman"/>
          <w:b/>
          <w:bCs/>
          <w:color w:val="000000" w:themeColor="text1"/>
          <w:sz w:val="28"/>
          <w:szCs w:val="28"/>
          <w:lang w:val="tg-Cyrl-TJ" w:bidi="ar-EG"/>
        </w:rPr>
        <w:t>ӣ аз фанни “Дипломатияи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bidi="ar-EG"/>
        </w:rPr>
        <w:t>@</w:t>
      </w:r>
      <w:r w:rsidRPr="0037504D">
        <w:rPr>
          <w:rFonts w:ascii="Times New Roman" w:hAnsi="Times New Roman" w:cs="Times New Roman"/>
          <w:color w:val="000000" w:themeColor="text1"/>
          <w:sz w:val="28"/>
          <w:szCs w:val="28"/>
          <w:lang w:val="tg-Cyrl-TJ" w:bidi="ar-EG"/>
        </w:rPr>
        <w:t>1</w:t>
      </w:r>
      <w:r w:rsidRPr="0037504D">
        <w:rPr>
          <w:rFonts w:ascii="Times New Roman" w:hAnsi="Times New Roman" w:cs="Times New Roman"/>
          <w:color w:val="000000" w:themeColor="text1"/>
          <w:sz w:val="28"/>
          <w:szCs w:val="28"/>
          <w:lang w:bidi="ar-EG"/>
        </w:rPr>
        <w:t>.</w:t>
      </w:r>
      <w:r w:rsidRPr="0037504D">
        <w:rPr>
          <w:rFonts w:ascii="Times New Roman" w:hAnsi="Times New Roman" w:cs="Times New Roman"/>
          <w:color w:val="000000" w:themeColor="text1"/>
          <w:sz w:val="28"/>
          <w:szCs w:val="28"/>
          <w:lang w:val="tg-Cyrl-TJ" w:bidi="ar-EG"/>
        </w:rPr>
        <w:t xml:space="preserve"> Шарҳи мафҳуми муносибатҳои байналмилалиро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маҷмуи алоқаҳои (расмӣ ё ғайрирасмӣ) дуҷониба ва бисёрҷонибаи субъектони муносибатҳои байналхалқи – давлатҳо, созмонҳои байналмилалӣ ва мин</w:t>
      </w:r>
      <w:r w:rsidR="00293B42">
        <w:rPr>
          <w:rFonts w:ascii="Times New Roman" w:hAnsi="Times New Roman" w:cs="Times New Roman"/>
          <w:color w:val="000000" w:themeColor="text1"/>
          <w:sz w:val="28"/>
          <w:szCs w:val="28"/>
          <w:lang w:val="tg-Cyrl-TJ"/>
        </w:rPr>
        <w:t>т</w:t>
      </w:r>
      <w:r w:rsidRPr="0037504D">
        <w:rPr>
          <w:rFonts w:ascii="Times New Roman" w:hAnsi="Times New Roman" w:cs="Times New Roman"/>
          <w:color w:val="000000" w:themeColor="text1"/>
          <w:sz w:val="28"/>
          <w:szCs w:val="28"/>
          <w:lang w:val="tg-Cyrl-TJ"/>
        </w:rPr>
        <w:t>ақавӣ, иттиҳодияҳои давлатӣ ва ғайриҳукуматӣ, ниҳодҳои молиявию иқтисодӣ, ассотсиатсияҳои ҷаҳонӣ ва ҳатто шахсони алоҳидаро дар соҳаҳои иқтисодию тиҷоратӣ, сиёсию ҳарбӣ, фарҳангию иҷтимоӣ, илмию техникӣ, молиявию сармоягузорӣ, башардустонаю ҳуқуқӣ ва ғайра фаро мегирад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 xml:space="preserve">самтҳои афзалиятноки фаъолияти байналмилалии давлатро дар асоси </w:t>
      </w:r>
      <w:r w:rsidRPr="0037504D">
        <w:rPr>
          <w:rFonts w:ascii="Times New Roman" w:hAnsi="Times New Roman" w:cs="Times New Roman"/>
          <w:bCs/>
          <w:color w:val="000000" w:themeColor="text1"/>
          <w:sz w:val="28"/>
          <w:szCs w:val="28"/>
          <w:lang w:val="tg-Cyrl-TJ"/>
        </w:rPr>
        <w:t>манфиатҳои миллӣ</w:t>
      </w:r>
      <w:r w:rsidRPr="0037504D">
        <w:rPr>
          <w:rFonts w:ascii="Times New Roman" w:hAnsi="Times New Roman" w:cs="Times New Roman"/>
          <w:color w:val="000000" w:themeColor="text1"/>
          <w:sz w:val="28"/>
          <w:szCs w:val="28"/>
          <w:lang w:val="tg-Cyrl-TJ"/>
        </w:rPr>
        <w:t xml:space="preserve"> муайян намуда, онҳоро тавассути </w:t>
      </w:r>
      <w:r w:rsidRPr="0037504D">
        <w:rPr>
          <w:rFonts w:ascii="Times New Roman" w:hAnsi="Times New Roman" w:cs="Times New Roman"/>
          <w:bCs/>
          <w:color w:val="000000" w:themeColor="text1"/>
          <w:sz w:val="28"/>
          <w:szCs w:val="28"/>
          <w:lang w:val="tg-Cyrl-TJ"/>
        </w:rPr>
        <w:t>мақомотҳои махсуси</w:t>
      </w:r>
      <w:r w:rsidRPr="0037504D">
        <w:rPr>
          <w:rFonts w:ascii="Times New Roman" w:hAnsi="Times New Roman" w:cs="Times New Roman"/>
          <w:b/>
          <w:color w:val="000000" w:themeColor="text1"/>
          <w:sz w:val="28"/>
          <w:szCs w:val="28"/>
          <w:lang w:val="tg-Cyrl-TJ"/>
        </w:rPr>
        <w:t xml:space="preserve"> </w:t>
      </w:r>
      <w:r w:rsidRPr="0037504D">
        <w:rPr>
          <w:rFonts w:ascii="Times New Roman" w:hAnsi="Times New Roman" w:cs="Times New Roman"/>
          <w:bCs/>
          <w:color w:val="000000" w:themeColor="text1"/>
          <w:sz w:val="28"/>
          <w:szCs w:val="28"/>
          <w:lang w:val="tg-Cyrl-TJ"/>
        </w:rPr>
        <w:t>сиёсати хориҷии</w:t>
      </w:r>
      <w:r w:rsidRPr="0037504D">
        <w:rPr>
          <w:rFonts w:ascii="Times New Roman" w:hAnsi="Times New Roman" w:cs="Times New Roman"/>
          <w:color w:val="000000" w:themeColor="text1"/>
          <w:sz w:val="28"/>
          <w:szCs w:val="28"/>
          <w:lang w:val="tg-Cyrl-TJ"/>
        </w:rPr>
        <w:t xml:space="preserve"> та</w:t>
      </w:r>
      <w:r w:rsidR="00293B42">
        <w:rPr>
          <w:rFonts w:ascii="Times New Roman" w:hAnsi="Times New Roman" w:cs="Times New Roman"/>
          <w:color w:val="000000" w:themeColor="text1"/>
          <w:sz w:val="28"/>
          <w:szCs w:val="28"/>
          <w:lang w:val="tg-Cyrl-TJ"/>
        </w:rPr>
        <w:t>т</w:t>
      </w:r>
      <w:r w:rsidRPr="0037504D">
        <w:rPr>
          <w:rFonts w:ascii="Times New Roman" w:hAnsi="Times New Roman" w:cs="Times New Roman"/>
          <w:color w:val="000000" w:themeColor="text1"/>
          <w:sz w:val="28"/>
          <w:szCs w:val="28"/>
          <w:lang w:val="tg-Cyrl-TJ"/>
        </w:rPr>
        <w:t>биқ ва ҳифз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фаъолияти инсон дар ҳама намуди зоҳиршавияш буда, ин татбиқи амалии арзишҳои умумиинсонӣ ва динӣ 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$E) чунин шарҳ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 Ду ҷанбаи сиёсатро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дохилӣ ва хориҷӣ;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давлатӣ ва байнидавлатӣ;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байналмилалӣ ва байналхалқӣ;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ва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дипломатияи иқтисодӣ ва диплматияи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 Ду роҳи асосии муайян кардани афзали</w:t>
      </w:r>
      <w:r w:rsidR="00293B42">
        <w:rPr>
          <w:rFonts w:ascii="Times New Roman" w:hAnsi="Times New Roman" w:cs="Times New Roman"/>
          <w:color w:val="000000" w:themeColor="text1"/>
          <w:sz w:val="28"/>
          <w:szCs w:val="28"/>
          <w:lang w:val="tg-Cyrl-TJ" w:bidi="ar-EG"/>
        </w:rPr>
        <w:t>я</w:t>
      </w:r>
      <w:r w:rsidRPr="0037504D">
        <w:rPr>
          <w:rFonts w:ascii="Times New Roman" w:hAnsi="Times New Roman" w:cs="Times New Roman"/>
          <w:color w:val="000000" w:themeColor="text1"/>
          <w:sz w:val="28"/>
          <w:szCs w:val="28"/>
          <w:lang w:val="tg-Cyrl-TJ" w:bidi="ar-EG"/>
        </w:rPr>
        <w:t>тҳои сиёсати хориҷиро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самтҳо ва соҳаҳо;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давлатӣ ва байнидавлатӣ;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байналмилалӣ ва байналхалқӣ;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$D)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ва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дипломатияи иқтисодӣ ва диплматияи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@4. Китоби С. Хантингтон “Бархурди тамаддунҳо” аз чанд қисм иборат 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3;</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 Соҳаҳои асосии дипломатияи Тоҷикистонро дар асоси консепсияи сиёсати хориҷӣ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дипломатияи иқтисодӣ, фарҳангӣ-башардӯстона, иттилоотӣ ва обӣ;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дипломатияи ҳарбӣ, фарҳангӣ-башардӯстона, иттилоотӣ ва обӣ;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дипломатияи иқтисодӣ, пешгирикунанда, иттилоотӣ ва обӣ;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дипломатияи иқтисодӣ, фарҳангӣ-башардӯстона, мардумӣ ва обӣ;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дипломатияи иқтисодӣ, фарҳангӣ-башардӯстона, иттилоотӣ ва нафтӣ;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@6. </w:t>
      </w:r>
      <w:r w:rsidR="00FD38EF">
        <w:rPr>
          <w:rFonts w:ascii="Times New Roman" w:hAnsi="Times New Roman" w:cs="Times New Roman"/>
          <w:color w:val="000000" w:themeColor="text1"/>
          <w:sz w:val="28"/>
          <w:szCs w:val="28"/>
          <w:lang w:val="tg-Cyrl-TJ" w:bidi="ar-EG"/>
        </w:rPr>
        <w:t>Мафҳуми неруи</w:t>
      </w:r>
      <w:r w:rsidRPr="0037504D">
        <w:rPr>
          <w:rFonts w:ascii="Times New Roman" w:hAnsi="Times New Roman" w:cs="Times New Roman"/>
          <w:color w:val="000000" w:themeColor="text1"/>
          <w:sz w:val="28"/>
          <w:szCs w:val="28"/>
          <w:lang w:val="tg-Cyrl-TJ" w:bidi="ar-EG"/>
        </w:rPr>
        <w:t xml:space="preserve"> нарм аз тарафи кадом олим пешниҳод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Г. Моргентау</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С. Ханти</w:t>
      </w:r>
      <w:r w:rsidR="00FD38EF">
        <w:rPr>
          <w:rFonts w:ascii="Times New Roman" w:hAnsi="Times New Roman" w:cs="Times New Roman"/>
          <w:color w:val="000000" w:themeColor="text1"/>
          <w:sz w:val="28"/>
          <w:szCs w:val="28"/>
          <w:lang w:val="tg-Cyrl-TJ" w:bidi="ar-EG"/>
        </w:rPr>
        <w:t>нг</w:t>
      </w:r>
      <w:r w:rsidRPr="0037504D">
        <w:rPr>
          <w:rFonts w:ascii="Times New Roman" w:hAnsi="Times New Roman" w:cs="Times New Roman"/>
          <w:color w:val="000000" w:themeColor="text1"/>
          <w:sz w:val="28"/>
          <w:szCs w:val="28"/>
          <w:lang w:val="tg-Cyrl-TJ" w:bidi="ar-EG"/>
        </w:rPr>
        <w:t>тон;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Г. Ник</w:t>
      </w:r>
      <w:r w:rsidR="00FD38EF">
        <w:rPr>
          <w:rFonts w:ascii="Times New Roman" w:hAnsi="Times New Roman" w:cs="Times New Roman"/>
          <w:color w:val="000000" w:themeColor="text1"/>
          <w:sz w:val="28"/>
          <w:szCs w:val="28"/>
          <w:lang w:val="tg-Cyrl-TJ" w:bidi="ar-EG"/>
        </w:rPr>
        <w:t>о</w:t>
      </w:r>
      <w:r w:rsidRPr="0037504D">
        <w:rPr>
          <w:rFonts w:ascii="Times New Roman" w:hAnsi="Times New Roman" w:cs="Times New Roman"/>
          <w:color w:val="000000" w:themeColor="text1"/>
          <w:sz w:val="28"/>
          <w:szCs w:val="28"/>
          <w:lang w:val="tg-Cyrl-TJ" w:bidi="ar-EG"/>
        </w:rPr>
        <w:t>лсон;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 Най;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М. Фарадей;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@7. </w:t>
      </w:r>
      <w:r w:rsidRPr="0037504D">
        <w:rPr>
          <w:rFonts w:ascii="Times New Roman" w:hAnsi="Times New Roman" w:cs="Times New Roman"/>
          <w:color w:val="000000" w:themeColor="text1"/>
          <w:sz w:val="28"/>
          <w:szCs w:val="28"/>
          <w:lang w:val="tg-Cyrl-TJ"/>
        </w:rPr>
        <w:t xml:space="preserve">Г. Моргентау чанд </w:t>
      </w:r>
      <w:r w:rsidR="00FD38EF">
        <w:rPr>
          <w:rFonts w:ascii="Times New Roman" w:hAnsi="Times New Roman" w:cs="Times New Roman"/>
          <w:color w:val="000000" w:themeColor="text1"/>
          <w:sz w:val="28"/>
          <w:szCs w:val="28"/>
          <w:lang w:val="tg-Cyrl-TJ"/>
        </w:rPr>
        <w:t xml:space="preserve">намуди </w:t>
      </w:r>
      <w:r w:rsidRPr="0037504D">
        <w:rPr>
          <w:rFonts w:ascii="Times New Roman" w:hAnsi="Times New Roman" w:cs="Times New Roman"/>
          <w:color w:val="000000" w:themeColor="text1"/>
          <w:sz w:val="28"/>
          <w:szCs w:val="28"/>
          <w:lang w:val="tg-Cyrl-TJ"/>
        </w:rPr>
        <w:t>неруи миллиро муайян намудааст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8;</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9;</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 Истилоҳи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соли чанд аз тарафи Ҷ. Най зикр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1995;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1994;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$C) 1992;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1991;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1990;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@9. Муаллифи китоби “</w:t>
      </w:r>
      <w:r w:rsidRPr="0037504D">
        <w:rPr>
          <w:rFonts w:ascii="Times New Roman" w:eastAsia="Times New Roman" w:hAnsi="Times New Roman" w:cs="Times New Roman"/>
          <w:color w:val="000000" w:themeColor="text1"/>
          <w:sz w:val="28"/>
          <w:szCs w:val="28"/>
          <w:lang w:val="en-US" w:eastAsia="ru-RU"/>
        </w:rPr>
        <w:t>Soft Power: The Means to Success in World Politics</w:t>
      </w:r>
      <w:r w:rsidRPr="0037504D">
        <w:rPr>
          <w:rFonts w:ascii="Times New Roman" w:hAnsi="Times New Roman" w:cs="Times New Roman"/>
          <w:color w:val="000000" w:themeColor="text1"/>
          <w:sz w:val="28"/>
          <w:szCs w:val="28"/>
          <w:lang w:val="tg-Cyrl-TJ" w:bidi="ar-EG"/>
        </w:rPr>
        <w:t>” кӣ 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Г. Моргентау</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С. Хангтитон;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FD38EF">
        <w:rPr>
          <w:rFonts w:ascii="Times New Roman" w:hAnsi="Times New Roman" w:cs="Times New Roman"/>
          <w:color w:val="000000" w:themeColor="text1"/>
          <w:sz w:val="28"/>
          <w:szCs w:val="28"/>
          <w:lang w:val="tg-Cyrl-TJ" w:bidi="ar-EG"/>
        </w:rPr>
        <w:t>Г. Николсон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 Най;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М. Фарадей;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@10. Муаллифи китоби “</w:t>
      </w:r>
      <w:r w:rsidRPr="0037504D">
        <w:rPr>
          <w:rFonts w:ascii="Times New Roman" w:eastAsia="Times New Roman" w:hAnsi="Times New Roman" w:cs="Times New Roman"/>
          <w:color w:val="000000" w:themeColor="text1"/>
          <w:sz w:val="28"/>
          <w:szCs w:val="28"/>
          <w:lang w:val="en-US" w:eastAsia="ru-RU"/>
        </w:rPr>
        <w:t>Bound to Lead: The Changing Nature of American Power</w:t>
      </w:r>
      <w:r w:rsidRPr="0037504D">
        <w:rPr>
          <w:rFonts w:ascii="Times New Roman" w:hAnsi="Times New Roman" w:cs="Times New Roman"/>
          <w:color w:val="000000" w:themeColor="text1"/>
          <w:sz w:val="28"/>
          <w:szCs w:val="28"/>
          <w:lang w:val="tg-Cyrl-TJ" w:bidi="ar-EG"/>
        </w:rPr>
        <w:t>” кӣ 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Г. Моргентау</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С. Хангтитон;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FD38EF">
        <w:rPr>
          <w:rFonts w:ascii="Times New Roman" w:hAnsi="Times New Roman" w:cs="Times New Roman"/>
          <w:color w:val="000000" w:themeColor="text1"/>
          <w:sz w:val="28"/>
          <w:szCs w:val="28"/>
          <w:lang w:val="tg-Cyrl-TJ" w:bidi="ar-EG"/>
        </w:rPr>
        <w:t>Г. Николсон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 Най;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М. Фарадей;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@11. Унсури “</w:t>
      </w:r>
      <w:r w:rsidRPr="0037504D">
        <w:rPr>
          <w:rFonts w:ascii="Times New Roman" w:hAnsi="Times New Roman" w:cs="Times New Roman"/>
          <w:color w:val="000000" w:themeColor="text1"/>
          <w:sz w:val="28"/>
          <w:szCs w:val="28"/>
          <w:lang w:val="tg-Cyrl-TJ"/>
        </w:rPr>
        <w:t>cultural soft power</w:t>
      </w:r>
      <w:r w:rsidRPr="0037504D">
        <w:rPr>
          <w:rFonts w:ascii="Times New Roman" w:hAnsi="Times New Roman" w:cs="Times New Roman"/>
          <w:color w:val="000000" w:themeColor="text1"/>
          <w:sz w:val="28"/>
          <w:szCs w:val="28"/>
          <w:lang w:val="tg-Cyrl-TJ" w:bidi="ar-EG"/>
        </w:rPr>
        <w:t>” бо забони тоҷикӣ чӣ тарҷума мешавад?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арзишҳои сиёсӣ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фарҳангӣ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сиёсати хориҷӣ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давлат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иқтисодӣ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@12. Унсури “</w:t>
      </w:r>
      <w:r w:rsidRPr="0037504D">
        <w:rPr>
          <w:rFonts w:ascii="Times New Roman" w:hAnsi="Times New Roman" w:cs="Times New Roman"/>
          <w:color w:val="000000" w:themeColor="text1"/>
          <w:sz w:val="28"/>
          <w:szCs w:val="28"/>
          <w:lang w:val="tg-Cyrl-TJ"/>
        </w:rPr>
        <w:t>political values soft power</w:t>
      </w:r>
      <w:r w:rsidRPr="0037504D">
        <w:rPr>
          <w:rFonts w:ascii="Times New Roman" w:hAnsi="Times New Roman" w:cs="Times New Roman"/>
          <w:color w:val="000000" w:themeColor="text1"/>
          <w:sz w:val="28"/>
          <w:szCs w:val="28"/>
          <w:lang w:val="tg-Cyrl-TJ" w:bidi="ar-EG"/>
        </w:rPr>
        <w:t>” бо забони тоҷикӣ чӣ тарҷума мешавад?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арзишҳои сиёсӣ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фарҳангӣ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сиёсати хориҷӣ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давлат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иқтисодӣ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@13. Унсури “</w:t>
      </w:r>
      <w:r w:rsidRPr="0037504D">
        <w:rPr>
          <w:rFonts w:ascii="Times New Roman" w:hAnsi="Times New Roman" w:cs="Times New Roman"/>
          <w:color w:val="000000" w:themeColor="text1"/>
          <w:sz w:val="28"/>
          <w:szCs w:val="28"/>
          <w:lang w:val="tg-Cyrl-TJ"/>
        </w:rPr>
        <w:t>foreign policy soft power</w:t>
      </w:r>
      <w:r w:rsidRPr="0037504D">
        <w:rPr>
          <w:rFonts w:ascii="Times New Roman" w:hAnsi="Times New Roman" w:cs="Times New Roman"/>
          <w:color w:val="000000" w:themeColor="text1"/>
          <w:sz w:val="28"/>
          <w:szCs w:val="28"/>
          <w:lang w:val="tg-Cyrl-TJ" w:bidi="ar-EG"/>
        </w:rPr>
        <w:t>” бо забони тоҷикӣ чӣ тарҷума мешавад?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арзишҳои сиёсӣ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фарҳангӣ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сиёсати хориҷӣ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давлат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 и иқтисодӣ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@14. Фасли сеюми Консепсияи нави сиёсати хориҷии Ҷумҳурии Тоҷикистон чӣ унвон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eastAsia="Times New Roman" w:hAnsi="Times New Roman" w:cs="Times New Roman"/>
          <w:color w:val="000000" w:themeColor="text1"/>
          <w:sz w:val="28"/>
          <w:szCs w:val="28"/>
          <w:lang w:val="tg-Cyrl-TJ"/>
        </w:rPr>
        <w:t>Таҳия ва татбиқи сиёсати хориҷии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eastAsia="Times New Roman" w:hAnsi="Times New Roman" w:cs="Times New Roman"/>
          <w:color w:val="000000" w:themeColor="text1"/>
          <w:sz w:val="28"/>
          <w:szCs w:val="28"/>
          <w:lang w:val="tg-Cyrl-TJ"/>
        </w:rPr>
        <w:t>Муқаррароти умумӣ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eastAsia="Times New Roman" w:hAnsi="Times New Roman" w:cs="Times New Roman"/>
          <w:color w:val="000000" w:themeColor="text1"/>
          <w:sz w:val="28"/>
          <w:szCs w:val="28"/>
          <w:lang w:val="tg-Cyrl-TJ"/>
        </w:rPr>
        <w:t>Ҷумҳурии Тоҷикистон дар низоми муносибатҳои байналмилалӣ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eastAsia="Times New Roman" w:hAnsi="Times New Roman" w:cs="Times New Roman"/>
          <w:color w:val="000000" w:themeColor="text1"/>
          <w:sz w:val="28"/>
          <w:szCs w:val="28"/>
          <w:lang w:val="tg-Cyrl-TJ"/>
        </w:rPr>
        <w:t>Авлавиятҳои сиёсати хориҷии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Номгузорӣ нашудааст;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@15. Консепсияи нави сиёсати хориҷии Ҷумҳурии Тоҷикистон аз чанд фасл</w:t>
      </w:r>
      <w:r w:rsidR="003619B7">
        <w:rPr>
          <w:rFonts w:ascii="Times New Roman" w:hAnsi="Times New Roman" w:cs="Times New Roman"/>
          <w:color w:val="000000" w:themeColor="text1"/>
          <w:sz w:val="28"/>
          <w:szCs w:val="28"/>
          <w:lang w:val="tg-Cyrl-TJ" w:bidi="ar-EG"/>
        </w:rPr>
        <w:t xml:space="preserve"> </w:t>
      </w:r>
      <w:r w:rsidRPr="0037504D">
        <w:rPr>
          <w:rFonts w:ascii="Times New Roman" w:hAnsi="Times New Roman" w:cs="Times New Roman"/>
          <w:color w:val="000000" w:themeColor="text1"/>
          <w:sz w:val="28"/>
          <w:szCs w:val="28"/>
          <w:lang w:val="tg-Cyrl-TJ" w:bidi="ar-EG"/>
        </w:rPr>
        <w:t xml:space="preserve"> иборат 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15 банд;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12 банд;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9 банд;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6 банд;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4 банд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@16. Маркази Дипломатияи оммавӣ ба номи Э.Р. Мэрроу кадом сол таъсис дода шуд?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1965;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1960;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1955;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1950;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1970;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@17. Маркази Дипломатияи оммавӣ ба номи Э.Р. Мэрроу аз тарафи кӣ таъсис дода шуд?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$A) </w:t>
      </w:r>
      <w:r w:rsidRPr="0037504D">
        <w:rPr>
          <w:rFonts w:ascii="Times New Roman" w:hAnsi="Times New Roman" w:cs="Times New Roman"/>
          <w:color w:val="000000" w:themeColor="text1"/>
          <w:sz w:val="28"/>
          <w:szCs w:val="28"/>
          <w:lang w:val="tg-Cyrl-TJ"/>
        </w:rPr>
        <w:t>Г. Моргентау</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С. Хангтитон;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FD38EF">
        <w:rPr>
          <w:rFonts w:ascii="Times New Roman" w:hAnsi="Times New Roman" w:cs="Times New Roman"/>
          <w:color w:val="000000" w:themeColor="text1"/>
          <w:sz w:val="28"/>
          <w:szCs w:val="28"/>
          <w:lang w:val="tg-Cyrl-TJ" w:bidi="ar-EG"/>
        </w:rPr>
        <w:t>Г. Николсон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 Най;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Э. Гуллион;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@18. Калимаи “cultura” аз кадом забон гирифта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арабӣ;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форсӣ;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лотинӣ;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юнонӣ;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мисрӣ;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@19. Калимаи “cultura” чӣ маъно дорад?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фароғат;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нафақа;</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соҳибҳунарӣ;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тавлидкунӣ;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соҳибкасбӣ;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@20. Дар Амрико барои татбиқи дипломатияи оммавӣ кадом истилоҳ истифода мешавад?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w:t>
      </w:r>
      <w:r w:rsidRPr="0037504D">
        <w:rPr>
          <w:rFonts w:ascii="Times New Roman" w:hAnsi="Times New Roman" w:cs="Times New Roman"/>
          <w:color w:val="000000" w:themeColor="text1"/>
          <w:sz w:val="28"/>
          <w:szCs w:val="28"/>
          <w:lang w:val="en-US" w:bidi="ar-EG"/>
        </w:rPr>
        <w:t xml:space="preserve"> </w:t>
      </w:r>
      <w:r w:rsidRPr="0037504D">
        <w:rPr>
          <w:rFonts w:ascii="Times New Roman" w:hAnsi="Times New Roman" w:cs="Times New Roman"/>
          <w:color w:val="000000" w:themeColor="text1"/>
          <w:sz w:val="28"/>
          <w:szCs w:val="28"/>
          <w:lang w:val="tg-Cyrl-TJ" w:bidi="ar-EG"/>
        </w:rPr>
        <w:t xml:space="preserve">Public </w:t>
      </w:r>
      <w:r w:rsidRPr="0037504D">
        <w:rPr>
          <w:rFonts w:ascii="Times New Roman" w:hAnsi="Times New Roman" w:cs="Times New Roman"/>
          <w:color w:val="000000" w:themeColor="text1"/>
          <w:sz w:val="28"/>
          <w:szCs w:val="28"/>
          <w:lang w:val="en-US" w:bidi="ar-EG"/>
        </w:rPr>
        <w:t>Dream</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w:t>
      </w:r>
      <w:r w:rsidRPr="0037504D">
        <w:rPr>
          <w:rFonts w:ascii="Times New Roman" w:hAnsi="Times New Roman" w:cs="Times New Roman"/>
          <w:color w:val="000000" w:themeColor="text1"/>
          <w:sz w:val="28"/>
          <w:szCs w:val="28"/>
          <w:lang w:val="en-US" w:bidi="ar-EG"/>
        </w:rPr>
        <w:t xml:space="preserve"> </w:t>
      </w:r>
      <w:r w:rsidRPr="0037504D">
        <w:rPr>
          <w:rFonts w:ascii="Times New Roman" w:hAnsi="Times New Roman" w:cs="Times New Roman"/>
          <w:color w:val="000000" w:themeColor="text1"/>
          <w:sz w:val="28"/>
          <w:szCs w:val="28"/>
          <w:lang w:val="tg-Cyrl-TJ" w:bidi="ar-EG"/>
        </w:rPr>
        <w:t xml:space="preserve">Public </w:t>
      </w:r>
      <w:r w:rsidRPr="0037504D">
        <w:rPr>
          <w:rFonts w:ascii="Times New Roman" w:hAnsi="Times New Roman" w:cs="Times New Roman"/>
          <w:color w:val="000000" w:themeColor="text1"/>
          <w:sz w:val="28"/>
          <w:szCs w:val="28"/>
          <w:lang w:val="en-US" w:bidi="ar-EG"/>
        </w:rPr>
        <w:t>Power</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en-US" w:bidi="ar-EG"/>
        </w:rPr>
        <w:t xml:space="preserve"> </w:t>
      </w:r>
      <w:r w:rsidRPr="0037504D">
        <w:rPr>
          <w:rFonts w:ascii="Times New Roman" w:hAnsi="Times New Roman" w:cs="Times New Roman"/>
          <w:color w:val="000000" w:themeColor="text1"/>
          <w:sz w:val="28"/>
          <w:szCs w:val="28"/>
          <w:lang w:val="tg-Cyrl-TJ" w:bidi="ar-EG"/>
        </w:rPr>
        <w:t xml:space="preserve">Public </w:t>
      </w:r>
      <w:r w:rsidRPr="0037504D">
        <w:rPr>
          <w:rFonts w:ascii="Times New Roman" w:hAnsi="Times New Roman" w:cs="Times New Roman"/>
          <w:color w:val="000000" w:themeColor="text1"/>
          <w:sz w:val="28"/>
          <w:szCs w:val="28"/>
          <w:lang w:val="en-US" w:bidi="ar-EG"/>
        </w:rPr>
        <w:t>Activity</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Public </w:t>
      </w:r>
      <w:r w:rsidRPr="0037504D">
        <w:rPr>
          <w:rFonts w:ascii="Times New Roman" w:hAnsi="Times New Roman" w:cs="Times New Roman"/>
          <w:color w:val="000000" w:themeColor="text1"/>
          <w:sz w:val="28"/>
          <w:szCs w:val="28"/>
          <w:lang w:val="en-US" w:bidi="ar-EG"/>
        </w:rPr>
        <w:t>Policy</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Public Affairs;</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@21. Консепсияи нави сиёсати хориҷии Ҷумҳурии Тоҷикистон кадом сол қабул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2015;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2014;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2013;</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2012;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lastRenderedPageBreak/>
        <w:t>$E) 2011;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@22. Консепсияи нави сиёсати хориҷии Ҷумҳурии Тоҷикистон зери кадом рақам қабул гардид?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№432;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№332;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№532;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№232;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№132;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@23. Консепсияи нави сиёсати хориҷии Ҷумҳурии Тоҷикистон кадом рӯз қабул шудааст? </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7 декабр;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24 ноябр;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9 сентябр;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10 феврал;</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27 январ;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@24. Дар Консепсияи нави сиёсати хориҷии Ҷумҳурии Тоҷикистон чанд шакли (соҳаи) дипломатӣ</w:t>
      </w:r>
      <w:r w:rsidR="003619B7">
        <w:rPr>
          <w:rFonts w:ascii="Times New Roman" w:hAnsi="Times New Roman" w:cs="Times New Roman"/>
          <w:color w:val="000000" w:themeColor="text1"/>
          <w:sz w:val="28"/>
          <w:szCs w:val="28"/>
          <w:lang w:val="tg-Cyrl-TJ" w:bidi="ar-EG"/>
        </w:rPr>
        <w:t>ия</w:t>
      </w:r>
      <w:r w:rsidRPr="0037504D">
        <w:rPr>
          <w:rFonts w:ascii="Times New Roman" w:hAnsi="Times New Roman" w:cs="Times New Roman"/>
          <w:color w:val="000000" w:themeColor="text1"/>
          <w:sz w:val="28"/>
          <w:szCs w:val="28"/>
          <w:lang w:val="tg-Cyrl-TJ" w:bidi="ar-EG"/>
        </w:rPr>
        <w:t xml:space="preserve"> зикр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3;</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$E) 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@25. Дипломатияи фарҳангӣ дар Консепсияи нави сиёсати хориҷии Ҷумҳурии Тоҷикистон бо кадом ном унвон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Дипломатияи фарҳангӣ ва иқтисодӣ;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Дипломатияи фарҳангӣ ва сиёсӣ;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Дипломатияи фарҳангӣ ва ҳарбӣ;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Дипломатияи фарҳангӣ ва башардӯстона;</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Дипломатияи фарҳангӣ ва иттилоотӣ;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@26. Дипломатияи фарҳангӣ ва башардӯстона дар Консепсияи нави сиёсати хориҷии Ҷумҳурии Тоҷикистон дар кадом банд оварда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3.5.;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4.5.;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5.5.;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6.5.;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$E) 7.5.;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@27. Дар асоси Консепсияи нави сиёсати хориҷӣ чанд вазифаи дипломатияи фарҳангӣ ва башардӯстонаи Ҷумҳурии Тоҷикистон муайян шудааст?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8;</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9;</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@28. Мутобиқи Консепсияи нави сиёсати хориҷӣ яке аз вазифаҳои дипломатияи фарҳангӣ ва башардӯстонаи Ҷумҳурии Тоҷикистонро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 xml:space="preserve">ҳимояи манфиатҳои иқтисодии Ҷумҳурии Тоҷикистон дар низоми муносибатҳои байналмилалии иқтисодӣ, таъмин ва тақвият бахшидан ба </w:t>
      </w:r>
      <w:r w:rsidRPr="0037504D">
        <w:rPr>
          <w:rFonts w:ascii="Times New Roman" w:hAnsi="Times New Roman" w:cs="Times New Roman"/>
          <w:color w:val="000000" w:themeColor="text1"/>
          <w:sz w:val="28"/>
          <w:szCs w:val="28"/>
          <w:shd w:val="clear" w:color="auto" w:fill="FFFFFF"/>
          <w:lang w:val="tg-Cyrl-TJ"/>
        </w:rPr>
        <w:lastRenderedPageBreak/>
        <w:t>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таҳкими пояҳои шартномавию ҳуқуқии робитаҳои фарҳангӣ ва башардӯстона бо кишварҳои хориҷӣ ва созмонҳои байналмилалию минтақавӣ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@29. Мутобиқи Консепсияи нави сиёсати хориҷӣ яке аз вазифаҳои дипломатияи фарҳангӣ ва башардӯстонаи Ҷумҳурии Тоҷикистонро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ҳимояи фаъолонаи ҳуқуқ, манфиатҳо ва эътибори шаҳрвандон, аз ҷумла муҳоҷирони меҳнатии Ҷумҳурии Тоҷикистон дар хориҷа тавассути эҷоди заминаҳои фарогири ҳуқуқӣ ва тавсеаи ҳузури консулии Ҷумҳурии Тоҷикистон дар минтақаҳои иқомати шаҳрвандони кишвар дар хориҷа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@30. Мутобиқи Консепсияи нави сиёсати хориҷӣ яке аз вазифаҳои дипломатияи фарҳангӣ ва башардӯстонаи Ҷумҳурии Тоҷикистонро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shd w:val="clear" w:color="auto" w:fill="FFFFFF"/>
          <w:lang w:val="tg-Cyrl-TJ"/>
        </w:rPr>
        <w:t xml:space="preserve"> дастгирии ҳуқуқӣ ва фарҳангию маърифатии ҳамватанони бурунмарзӣ дар асоси санадҳои ҳуқуқии байналмилалӣ ва шартномаҳои байналмилалии Ҷумҳурии Тоҷикистон, мусоидат ба иттиҳоди ҳамватанони бурунмарзӣ ва ҳифзи вежагиҳои этнофарҳангӣ, аз ҷумла забони модарӣ дар чаҳорчӯбаи қонунҳои кишварҳои будубоши онҳо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@31. Мутобиқи Консепсияи нави сиёсати хориҷӣ яке аз вазифаҳои дипломатияи фарҳангӣ ва башардӯстонаи Ҷумҳурии Тоҷикистонро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 xml:space="preserve">Ҷумҳурии Тоҷикистон тибқи Оинномаи Созмони Милали Муттаҳид ва муқаррароти ҳуқуқи байналмилалӣ барои истифодаи сарватҳои табиии худ, </w:t>
      </w:r>
      <w:r w:rsidRPr="0037504D">
        <w:rPr>
          <w:rFonts w:ascii="Times New Roman" w:hAnsi="Times New Roman" w:cs="Times New Roman"/>
          <w:color w:val="000000" w:themeColor="text1"/>
          <w:sz w:val="28"/>
          <w:szCs w:val="28"/>
          <w:shd w:val="clear" w:color="auto" w:fill="FFFFFF"/>
          <w:lang w:val="tg-Cyrl-TJ"/>
        </w:rPr>
        <w:lastRenderedPageBreak/>
        <w:t>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мусоидат ба фаъолияти созандаи Анҷумани тоҷикон ва форсизабонони ҷаҳон ҷиҳати таҳкими робитаҳои кишвар бо ҳамватанони бурунмарзӣ, ҷалби зарфиятҳои онҳо барои рушди ҳамкориҳои сиёсиву иқтисодӣ ва маънавиву фарҳангӣ, эҷоди ҳусни таваҷҷуҳ ва муносибати хайрхоҳона ба Тоҷикистон ва мардуми он аз ҷониби ҷомеаи ҷаҳонӣ ва доираҳои сиёсии байналмилалӣ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@32. Мутобиқи Консепсияи нави сиёсати хориҷӣ яке аз вазифаҳои дипломатияи фарҳангӣ ва башардӯстонаи Ҷумҳурии Тоҷикистонро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 xml:space="preserve">ҳимояи манфиатҳои иқтисодии Ҷумҳурии Тоҷикистон дар низоми муносибатҳои байналмилалии иқтисодӣ, таъмин ва тақвият бахшидан ба </w:t>
      </w:r>
      <w:r w:rsidRPr="0037504D">
        <w:rPr>
          <w:rFonts w:ascii="Times New Roman" w:hAnsi="Times New Roman" w:cs="Times New Roman"/>
          <w:color w:val="000000" w:themeColor="text1"/>
          <w:sz w:val="28"/>
          <w:szCs w:val="28"/>
          <w:shd w:val="clear" w:color="auto" w:fill="FFFFFF"/>
          <w:lang w:val="tg-Cyrl-TJ"/>
        </w:rPr>
        <w:lastRenderedPageBreak/>
        <w:t>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мусоидат ба фароҳам овардани шароити фарогиру муносиб барои будубош ва сафарҳои шаҳрвандони хориҷӣ ба Тоҷикистон ҷиҳати рушди туризми байналмилалӣ ва ҷалби сайёҳон ба мамлакат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@33. Мутобиқи Консепсияи нави сиёсати хориҷӣ яке аз вазифаҳои дипломатияи фарҳангӣ ва башардӯстонаи Ҷумҳурии Тоҷикистонро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мусоидат ба роҳандозии муколамаи байни тамаддунҳо ва динҳо бо такя ба таҷриба ва саҳми таърихии тоҷикон дар ташаккули таҳаммулгароии динӣ ва тамаддунӣ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@34. Иқтидори давлатҳо тавассути чанд хусусияти асосӣ муайян карда мешаванд?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$C)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8;</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@35. </w:t>
      </w:r>
      <w:r w:rsidRPr="0037504D">
        <w:rPr>
          <w:rFonts w:ascii="Times New Roman" w:eastAsia="Times New Roman" w:hAnsi="Times New Roman" w:cs="Times New Roman"/>
          <w:color w:val="000000" w:themeColor="text1"/>
          <w:sz w:val="28"/>
          <w:szCs w:val="28"/>
          <w:lang w:val="tg-Cyrl-TJ" w:eastAsia="ru-RU"/>
        </w:rPr>
        <w:t>Имрӯз дипломатияи фарҳангӣ ба майдони мубориза барои ... -и ҳар як шахс табдил меёбад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вақт ва маблағ;</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eastAsia="Times New Roman" w:hAnsi="Times New Roman" w:cs="Times New Roman"/>
          <w:color w:val="000000" w:themeColor="text1"/>
          <w:sz w:val="28"/>
          <w:szCs w:val="28"/>
          <w:lang w:val="tg-Cyrl-TJ" w:eastAsia="ru-RU"/>
        </w:rPr>
        <w:t>тафаккур ва қалб</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бо</w:t>
      </w:r>
      <w:r w:rsidR="003619B7">
        <w:rPr>
          <w:rFonts w:ascii="Times New Roman" w:hAnsi="Times New Roman" w:cs="Times New Roman"/>
          <w:color w:val="000000" w:themeColor="text1"/>
          <w:sz w:val="28"/>
          <w:szCs w:val="28"/>
          <w:lang w:val="tg-Cyrl-TJ" w:bidi="ar-EG"/>
        </w:rPr>
        <w:t>и</w:t>
      </w:r>
      <w:r w:rsidRPr="0037504D">
        <w:rPr>
          <w:rFonts w:ascii="Times New Roman" w:hAnsi="Times New Roman" w:cs="Times New Roman"/>
          <w:color w:val="000000" w:themeColor="text1"/>
          <w:sz w:val="28"/>
          <w:szCs w:val="28"/>
          <w:lang w:val="tg-Cyrl-TJ" w:bidi="ar-EG"/>
        </w:rPr>
        <w:t>гарӣ ва технология;</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имконият ва дурнамо;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ҷанг ва сулҳ;</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@36. Дар Фаронса дипломатияи фарҳанг</w:t>
      </w:r>
      <w:r w:rsidR="009B4825">
        <w:rPr>
          <w:rFonts w:ascii="Times New Roman" w:hAnsi="Times New Roman" w:cs="Times New Roman"/>
          <w:color w:val="000000" w:themeColor="text1"/>
          <w:sz w:val="28"/>
          <w:szCs w:val="28"/>
          <w:lang w:val="tg-Cyrl-TJ" w:bidi="ar-EG"/>
        </w:rPr>
        <w:t>иро чи унвон мекунанд?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action culturelle exterieure (фаъолияти хориҷии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w:t>
      </w:r>
      <w:r w:rsidRPr="0037504D">
        <w:rPr>
          <w:rFonts w:ascii="Times New Roman" w:hAnsi="Times New Roman" w:cs="Times New Roman"/>
          <w:color w:val="000000" w:themeColor="text1"/>
          <w:sz w:val="28"/>
          <w:szCs w:val="28"/>
          <w:lang w:val="en-US" w:bidi="ar-EG"/>
        </w:rPr>
        <w:t xml:space="preserve"> culture diplomacy (</w:t>
      </w:r>
      <w:r w:rsidRPr="0037504D">
        <w:rPr>
          <w:rFonts w:ascii="Times New Roman" w:hAnsi="Times New Roman" w:cs="Times New Roman"/>
          <w:color w:val="000000" w:themeColor="text1"/>
          <w:sz w:val="28"/>
          <w:szCs w:val="28"/>
          <w:lang w:val="tg-Cyrl-TJ" w:bidi="ar-EG"/>
        </w:rPr>
        <w:t>дипломатияи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en-US" w:bidi="ar-EG"/>
        </w:rPr>
        <w:t xml:space="preserve"> public diplomacy (</w:t>
      </w:r>
      <w:r w:rsidRPr="0037504D">
        <w:rPr>
          <w:rFonts w:ascii="Times New Roman" w:hAnsi="Times New Roman" w:cs="Times New Roman"/>
          <w:color w:val="000000" w:themeColor="text1"/>
          <w:sz w:val="28"/>
          <w:szCs w:val="28"/>
          <w:lang w:val="tg-Cyrl-TJ" w:bidi="ar-EG"/>
        </w:rPr>
        <w:t>дипломатияи мардумӣ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w:t>
      </w:r>
      <w:r w:rsidRPr="0037504D">
        <w:rPr>
          <w:rFonts w:ascii="Times New Roman" w:hAnsi="Times New Roman" w:cs="Times New Roman"/>
          <w:color w:val="000000" w:themeColor="text1"/>
          <w:sz w:val="28"/>
          <w:szCs w:val="28"/>
          <w:lang w:val="en-US" w:bidi="ar-EG"/>
        </w:rPr>
        <w:t xml:space="preserve"> people diplomacy (</w:t>
      </w:r>
      <w:r w:rsidRPr="0037504D">
        <w:rPr>
          <w:rFonts w:ascii="Times New Roman" w:hAnsi="Times New Roman" w:cs="Times New Roman"/>
          <w:color w:val="000000" w:themeColor="text1"/>
          <w:sz w:val="28"/>
          <w:szCs w:val="28"/>
          <w:lang w:val="tg-Cyrl-TJ" w:bidi="ar-EG"/>
        </w:rPr>
        <w:t>дипломатияи халқӣ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lang w:val="en-US" w:bidi="ar-EG"/>
        </w:rPr>
        <w:t xml:space="preserve"> culture foreign policy (</w:t>
      </w:r>
      <w:r w:rsidRPr="0037504D">
        <w:rPr>
          <w:rFonts w:ascii="Times New Roman" w:hAnsi="Times New Roman" w:cs="Times New Roman"/>
          <w:color w:val="000000" w:themeColor="text1"/>
          <w:sz w:val="28"/>
          <w:szCs w:val="28"/>
          <w:lang w:val="tg-Cyrl-TJ" w:bidi="ar-EG"/>
        </w:rPr>
        <w:t>сиёсати хориҷии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@37. Дар Амрико </w:t>
      </w:r>
      <w:r w:rsidR="009B4825" w:rsidRPr="0037504D">
        <w:rPr>
          <w:rFonts w:ascii="Times New Roman" w:hAnsi="Times New Roman" w:cs="Times New Roman"/>
          <w:color w:val="000000" w:themeColor="text1"/>
          <w:sz w:val="28"/>
          <w:szCs w:val="28"/>
          <w:lang w:val="tg-Cyrl-TJ" w:bidi="ar-EG"/>
        </w:rPr>
        <w:t>дипломатияи фарҳанг</w:t>
      </w:r>
      <w:r w:rsidR="009B4825">
        <w:rPr>
          <w:rFonts w:ascii="Times New Roman" w:hAnsi="Times New Roman" w:cs="Times New Roman"/>
          <w:color w:val="000000" w:themeColor="text1"/>
          <w:sz w:val="28"/>
          <w:szCs w:val="28"/>
          <w:lang w:val="tg-Cyrl-TJ" w:bidi="ar-EG"/>
        </w:rPr>
        <w:t>иро чи унвон мекунанд?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action culturelle exterieure (фаъолияти хориҷии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w:t>
      </w:r>
      <w:r w:rsidRPr="0037504D">
        <w:rPr>
          <w:rFonts w:ascii="Times New Roman" w:hAnsi="Times New Roman" w:cs="Times New Roman"/>
          <w:color w:val="000000" w:themeColor="text1"/>
          <w:sz w:val="28"/>
          <w:szCs w:val="28"/>
          <w:lang w:val="en-US" w:bidi="ar-EG"/>
        </w:rPr>
        <w:t xml:space="preserve"> informational diplomacy (</w:t>
      </w:r>
      <w:r w:rsidRPr="0037504D">
        <w:rPr>
          <w:rFonts w:ascii="Times New Roman" w:hAnsi="Times New Roman" w:cs="Times New Roman"/>
          <w:color w:val="000000" w:themeColor="text1"/>
          <w:sz w:val="28"/>
          <w:szCs w:val="28"/>
          <w:lang w:val="tg-Cyrl-TJ" w:bidi="ar-EG"/>
        </w:rPr>
        <w:t>дипломатияи иттилоотӣ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en-US" w:bidi="ar-EG"/>
        </w:rPr>
        <w:t xml:space="preserve"> public diplomacy (</w:t>
      </w:r>
      <w:r w:rsidRPr="0037504D">
        <w:rPr>
          <w:rFonts w:ascii="Times New Roman" w:hAnsi="Times New Roman" w:cs="Times New Roman"/>
          <w:color w:val="000000" w:themeColor="text1"/>
          <w:sz w:val="28"/>
          <w:szCs w:val="28"/>
          <w:lang w:val="tg-Cyrl-TJ" w:bidi="ar-EG"/>
        </w:rPr>
        <w:t>дипломатияи мардумӣ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w:t>
      </w:r>
      <w:r w:rsidRPr="0037504D">
        <w:rPr>
          <w:rFonts w:ascii="Times New Roman" w:hAnsi="Times New Roman" w:cs="Times New Roman"/>
          <w:color w:val="000000" w:themeColor="text1"/>
          <w:sz w:val="28"/>
          <w:szCs w:val="28"/>
          <w:lang w:val="en-US" w:bidi="ar-EG"/>
        </w:rPr>
        <w:t xml:space="preserve"> people diplomacy (</w:t>
      </w:r>
      <w:r w:rsidRPr="0037504D">
        <w:rPr>
          <w:rFonts w:ascii="Times New Roman" w:hAnsi="Times New Roman" w:cs="Times New Roman"/>
          <w:color w:val="000000" w:themeColor="text1"/>
          <w:sz w:val="28"/>
          <w:szCs w:val="28"/>
          <w:lang w:val="tg-Cyrl-TJ" w:bidi="ar-EG"/>
        </w:rPr>
        <w:t>дипломатияи халқӣ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lang w:val="en-US" w:bidi="ar-EG"/>
        </w:rPr>
        <w:t xml:space="preserve"> culture foreign policy (</w:t>
      </w:r>
      <w:r w:rsidRPr="0037504D">
        <w:rPr>
          <w:rFonts w:ascii="Times New Roman" w:hAnsi="Times New Roman" w:cs="Times New Roman"/>
          <w:color w:val="000000" w:themeColor="text1"/>
          <w:sz w:val="28"/>
          <w:szCs w:val="28"/>
          <w:lang w:val="tg-Cyrl-TJ" w:bidi="ar-EG"/>
        </w:rPr>
        <w:t>сиёсати хориҷии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@38. Дар Англия </w:t>
      </w:r>
      <w:r w:rsidR="009B4825" w:rsidRPr="0037504D">
        <w:rPr>
          <w:rFonts w:ascii="Times New Roman" w:hAnsi="Times New Roman" w:cs="Times New Roman"/>
          <w:color w:val="000000" w:themeColor="text1"/>
          <w:sz w:val="28"/>
          <w:szCs w:val="28"/>
          <w:lang w:val="tg-Cyrl-TJ" w:bidi="ar-EG"/>
        </w:rPr>
        <w:t>дипломатияи фарҳанг</w:t>
      </w:r>
      <w:r w:rsidR="009B4825">
        <w:rPr>
          <w:rFonts w:ascii="Times New Roman" w:hAnsi="Times New Roman" w:cs="Times New Roman"/>
          <w:color w:val="000000" w:themeColor="text1"/>
          <w:sz w:val="28"/>
          <w:szCs w:val="28"/>
          <w:lang w:val="tg-Cyrl-TJ" w:bidi="ar-EG"/>
        </w:rPr>
        <w:t>иро чи унвон мекунанд?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action culturelle exterieure (фаъолияти хориҷии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w:t>
      </w:r>
      <w:r w:rsidRPr="0037504D">
        <w:rPr>
          <w:rFonts w:ascii="Times New Roman" w:hAnsi="Times New Roman" w:cs="Times New Roman"/>
          <w:color w:val="000000" w:themeColor="text1"/>
          <w:sz w:val="28"/>
          <w:szCs w:val="28"/>
          <w:lang w:val="en-US" w:bidi="ar-EG"/>
        </w:rPr>
        <w:t xml:space="preserve"> culture diplomacy (</w:t>
      </w:r>
      <w:r w:rsidRPr="0037504D">
        <w:rPr>
          <w:rFonts w:ascii="Times New Roman" w:hAnsi="Times New Roman" w:cs="Times New Roman"/>
          <w:color w:val="000000" w:themeColor="text1"/>
          <w:sz w:val="28"/>
          <w:szCs w:val="28"/>
          <w:lang w:val="tg-Cyrl-TJ" w:bidi="ar-EG"/>
        </w:rPr>
        <w:t>дипломатияи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en-US" w:bidi="ar-EG"/>
        </w:rPr>
        <w:t xml:space="preserve"> public diplomacy (</w:t>
      </w:r>
      <w:r w:rsidRPr="0037504D">
        <w:rPr>
          <w:rFonts w:ascii="Times New Roman" w:hAnsi="Times New Roman" w:cs="Times New Roman"/>
          <w:color w:val="000000" w:themeColor="text1"/>
          <w:sz w:val="28"/>
          <w:szCs w:val="28"/>
          <w:lang w:val="tg-Cyrl-TJ" w:bidi="ar-EG"/>
        </w:rPr>
        <w:t>дипломатияи мардумӣ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w:t>
      </w:r>
      <w:r w:rsidRPr="0037504D">
        <w:rPr>
          <w:rFonts w:ascii="Times New Roman" w:hAnsi="Times New Roman" w:cs="Times New Roman"/>
          <w:color w:val="000000" w:themeColor="text1"/>
          <w:sz w:val="28"/>
          <w:szCs w:val="28"/>
          <w:lang w:val="en-US" w:bidi="ar-EG"/>
        </w:rPr>
        <w:t xml:space="preserve"> people diplomacy (</w:t>
      </w:r>
      <w:r w:rsidRPr="0037504D">
        <w:rPr>
          <w:rFonts w:ascii="Times New Roman" w:hAnsi="Times New Roman" w:cs="Times New Roman"/>
          <w:color w:val="000000" w:themeColor="text1"/>
          <w:sz w:val="28"/>
          <w:szCs w:val="28"/>
          <w:lang w:val="tg-Cyrl-TJ" w:bidi="ar-EG"/>
        </w:rPr>
        <w:t>дипломатияи халқӣ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lang w:val="en-US" w:bidi="ar-EG"/>
        </w:rPr>
        <w:t xml:space="preserve"> culture foreign policy (</w:t>
      </w:r>
      <w:r w:rsidRPr="0037504D">
        <w:rPr>
          <w:rFonts w:ascii="Times New Roman" w:hAnsi="Times New Roman" w:cs="Times New Roman"/>
          <w:color w:val="000000" w:themeColor="text1"/>
          <w:sz w:val="28"/>
          <w:szCs w:val="28"/>
          <w:lang w:val="tg-Cyrl-TJ" w:bidi="ar-EG"/>
        </w:rPr>
        <w:t>сиёсати хориҷии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@39. Дар Хитой </w:t>
      </w:r>
      <w:r w:rsidR="009B4825" w:rsidRPr="0037504D">
        <w:rPr>
          <w:rFonts w:ascii="Times New Roman" w:hAnsi="Times New Roman" w:cs="Times New Roman"/>
          <w:color w:val="000000" w:themeColor="text1"/>
          <w:sz w:val="28"/>
          <w:szCs w:val="28"/>
          <w:lang w:val="tg-Cyrl-TJ" w:bidi="ar-EG"/>
        </w:rPr>
        <w:t>дипломатияи фарҳанг</w:t>
      </w:r>
      <w:r w:rsidR="009B4825">
        <w:rPr>
          <w:rFonts w:ascii="Times New Roman" w:hAnsi="Times New Roman" w:cs="Times New Roman"/>
          <w:color w:val="000000" w:themeColor="text1"/>
          <w:sz w:val="28"/>
          <w:szCs w:val="28"/>
          <w:lang w:val="tg-Cyrl-TJ" w:bidi="ar-EG"/>
        </w:rPr>
        <w:t>иро чи унвон мекунанд?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action culturelle exterieure (фаъолияти хориҷии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$B)</w:t>
      </w:r>
      <w:r w:rsidRPr="0037504D">
        <w:rPr>
          <w:rFonts w:ascii="Times New Roman" w:hAnsi="Times New Roman" w:cs="Times New Roman"/>
          <w:color w:val="000000" w:themeColor="text1"/>
          <w:sz w:val="28"/>
          <w:szCs w:val="28"/>
          <w:lang w:val="en-US" w:bidi="ar-EG"/>
        </w:rPr>
        <w:t xml:space="preserve"> culture diplomacy (</w:t>
      </w:r>
      <w:r w:rsidRPr="0037504D">
        <w:rPr>
          <w:rFonts w:ascii="Times New Roman" w:hAnsi="Times New Roman" w:cs="Times New Roman"/>
          <w:color w:val="000000" w:themeColor="text1"/>
          <w:sz w:val="28"/>
          <w:szCs w:val="28"/>
          <w:lang w:val="tg-Cyrl-TJ" w:bidi="ar-EG"/>
        </w:rPr>
        <w:t>дипломатияи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en-US" w:bidi="ar-EG"/>
        </w:rPr>
        <w:t xml:space="preserve"> public diplomacy (</w:t>
      </w:r>
      <w:r w:rsidRPr="0037504D">
        <w:rPr>
          <w:rFonts w:ascii="Times New Roman" w:hAnsi="Times New Roman" w:cs="Times New Roman"/>
          <w:color w:val="000000" w:themeColor="text1"/>
          <w:sz w:val="28"/>
          <w:szCs w:val="28"/>
          <w:lang w:val="tg-Cyrl-TJ" w:bidi="ar-EG"/>
        </w:rPr>
        <w:t>дипломатияи мардумӣ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w:t>
      </w:r>
      <w:r w:rsidRPr="0037504D">
        <w:rPr>
          <w:rFonts w:ascii="Times New Roman" w:hAnsi="Times New Roman" w:cs="Times New Roman"/>
          <w:color w:val="000000" w:themeColor="text1"/>
          <w:sz w:val="28"/>
          <w:szCs w:val="28"/>
          <w:lang w:val="en-US" w:bidi="ar-EG"/>
        </w:rPr>
        <w:t xml:space="preserve"> people diplomacy (</w:t>
      </w:r>
      <w:r w:rsidRPr="0037504D">
        <w:rPr>
          <w:rFonts w:ascii="Times New Roman" w:hAnsi="Times New Roman" w:cs="Times New Roman"/>
          <w:color w:val="000000" w:themeColor="text1"/>
          <w:sz w:val="28"/>
          <w:szCs w:val="28"/>
          <w:lang w:val="tg-Cyrl-TJ" w:bidi="ar-EG"/>
        </w:rPr>
        <w:t>дипломатияи халқӣ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lang w:val="en-US" w:bidi="ar-EG"/>
        </w:rPr>
        <w:t xml:space="preserve"> culture foreign policy (</w:t>
      </w:r>
      <w:r w:rsidRPr="0037504D">
        <w:rPr>
          <w:rFonts w:ascii="Times New Roman" w:hAnsi="Times New Roman" w:cs="Times New Roman"/>
          <w:color w:val="000000" w:themeColor="text1"/>
          <w:sz w:val="28"/>
          <w:szCs w:val="28"/>
          <w:lang w:val="tg-Cyrl-TJ" w:bidi="ar-EG"/>
        </w:rPr>
        <w:t>сиёсати хориҷии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@40. Дар Олмон </w:t>
      </w:r>
      <w:r w:rsidR="009B4825" w:rsidRPr="0037504D">
        <w:rPr>
          <w:rFonts w:ascii="Times New Roman" w:hAnsi="Times New Roman" w:cs="Times New Roman"/>
          <w:color w:val="000000" w:themeColor="text1"/>
          <w:sz w:val="28"/>
          <w:szCs w:val="28"/>
          <w:lang w:val="tg-Cyrl-TJ" w:bidi="ar-EG"/>
        </w:rPr>
        <w:t>дипломатияи фарҳанг</w:t>
      </w:r>
      <w:r w:rsidR="009B4825">
        <w:rPr>
          <w:rFonts w:ascii="Times New Roman" w:hAnsi="Times New Roman" w:cs="Times New Roman"/>
          <w:color w:val="000000" w:themeColor="text1"/>
          <w:sz w:val="28"/>
          <w:szCs w:val="28"/>
          <w:lang w:val="tg-Cyrl-TJ" w:bidi="ar-EG"/>
        </w:rPr>
        <w:t>иро чи унвон мекунанд?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action culturelle exterieure (фаъолияти хориҷии фарҳангӣ);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w:t>
      </w:r>
      <w:r w:rsidRPr="0037504D">
        <w:rPr>
          <w:rFonts w:ascii="Times New Roman" w:hAnsi="Times New Roman" w:cs="Times New Roman"/>
          <w:color w:val="000000" w:themeColor="text1"/>
          <w:sz w:val="28"/>
          <w:szCs w:val="28"/>
          <w:lang w:val="en-US" w:bidi="ar-EG"/>
        </w:rPr>
        <w:t xml:space="preserve"> culture diplomacy (</w:t>
      </w:r>
      <w:r w:rsidRPr="0037504D">
        <w:rPr>
          <w:rFonts w:ascii="Times New Roman" w:hAnsi="Times New Roman" w:cs="Times New Roman"/>
          <w:color w:val="000000" w:themeColor="text1"/>
          <w:sz w:val="28"/>
          <w:szCs w:val="28"/>
          <w:lang w:val="tg-Cyrl-TJ" w:bidi="ar-EG"/>
        </w:rPr>
        <w:t>дипломатияи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en-US" w:bidi="ar-EG"/>
        </w:rPr>
        <w:t xml:space="preserve"> public diplomacy (</w:t>
      </w:r>
      <w:r w:rsidRPr="0037504D">
        <w:rPr>
          <w:rFonts w:ascii="Times New Roman" w:hAnsi="Times New Roman" w:cs="Times New Roman"/>
          <w:color w:val="000000" w:themeColor="text1"/>
          <w:sz w:val="28"/>
          <w:szCs w:val="28"/>
          <w:lang w:val="tg-Cyrl-TJ" w:bidi="ar-EG"/>
        </w:rPr>
        <w:t>дипломатияи мардумӣ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w:t>
      </w:r>
      <w:r w:rsidRPr="0037504D">
        <w:rPr>
          <w:rFonts w:ascii="Times New Roman" w:hAnsi="Times New Roman" w:cs="Times New Roman"/>
          <w:color w:val="000000" w:themeColor="text1"/>
          <w:sz w:val="28"/>
          <w:szCs w:val="28"/>
          <w:lang w:val="en-US" w:bidi="ar-EG"/>
        </w:rPr>
        <w:t xml:space="preserve"> people diplomacy (</w:t>
      </w:r>
      <w:r w:rsidRPr="0037504D">
        <w:rPr>
          <w:rFonts w:ascii="Times New Roman" w:hAnsi="Times New Roman" w:cs="Times New Roman"/>
          <w:color w:val="000000" w:themeColor="text1"/>
          <w:sz w:val="28"/>
          <w:szCs w:val="28"/>
          <w:lang w:val="tg-Cyrl-TJ" w:bidi="ar-EG"/>
        </w:rPr>
        <w:t>дипломатияи халқӣ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lang w:val="en-US" w:bidi="ar-EG"/>
        </w:rPr>
        <w:t xml:space="preserve"> culture foreign policy (</w:t>
      </w:r>
      <w:r w:rsidRPr="0037504D">
        <w:rPr>
          <w:rFonts w:ascii="Times New Roman" w:hAnsi="Times New Roman" w:cs="Times New Roman"/>
          <w:color w:val="000000" w:themeColor="text1"/>
          <w:sz w:val="28"/>
          <w:szCs w:val="28"/>
          <w:lang w:val="tg-Cyrl-TJ" w:bidi="ar-EG"/>
        </w:rPr>
        <w:t>сиёсати хориҷии фарҳангӣ</w:t>
      </w:r>
      <w:r w:rsidRPr="0037504D">
        <w:rPr>
          <w:rFonts w:ascii="Times New Roman" w:hAnsi="Times New Roman" w:cs="Times New Roman"/>
          <w:color w:val="000000" w:themeColor="text1"/>
          <w:sz w:val="28"/>
          <w:szCs w:val="28"/>
          <w:lang w:val="en-US" w:bidi="ar-EG"/>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@41. Дипломатияи </w:t>
      </w:r>
      <w:r w:rsidR="009B4825">
        <w:rPr>
          <w:rFonts w:ascii="Times New Roman" w:hAnsi="Times New Roman" w:cs="Times New Roman"/>
          <w:color w:val="000000" w:themeColor="text1"/>
          <w:sz w:val="28"/>
          <w:szCs w:val="28"/>
          <w:lang w:val="tg-Cyrl-TJ" w:bidi="ar-EG"/>
        </w:rPr>
        <w:t>“каноравии”(периферия)</w:t>
      </w:r>
      <w:r w:rsidRPr="0037504D">
        <w:rPr>
          <w:rFonts w:ascii="Times New Roman" w:hAnsi="Times New Roman" w:cs="Times New Roman"/>
          <w:color w:val="000000" w:themeColor="text1"/>
          <w:sz w:val="28"/>
          <w:szCs w:val="28"/>
          <w:lang w:val="tg-Cyrl-TJ" w:bidi="ar-EG"/>
        </w:rPr>
        <w:t xml:space="preserve"> Хитой чӣ маъно дорад?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дастгирии робитаҳои созанда бо кишварҳои ҳамсоя;</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дастгирии робитаҳои созанда бо Амрико;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дастгирии робитаҳои созанда бо кишварҳои Осиёи Ҷанубу Шарқӣ;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дастгирии робитаҳои созанда бо Россия;</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дастгирии робитаҳои созанда бо кишварҳои аврупоӣ;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@42. Фредерик Чарлз Баргхорн дипломатияи фарҳангиро ҳамчун ... маънидод намудааст?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арзишҳо ва ғояҳоро бовар кунонад;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дастёбӣ ба ҳадафҳои тарғиботӣ ва ташвиқотии давлат;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ҷузъи дипломатияи мардумӣ ва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ниҳоди ҷамъиятӣ;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яке аз соҳаҳои фаъолияти дипломатӣ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@43. </w:t>
      </w:r>
      <w:r w:rsidRPr="0037504D">
        <w:rPr>
          <w:rFonts w:ascii="Times New Roman" w:hAnsi="Times New Roman" w:cs="Times New Roman"/>
          <w:color w:val="000000" w:themeColor="text1"/>
          <w:sz w:val="28"/>
          <w:szCs w:val="28"/>
          <w:lang w:val="tg-Cyrl-TJ"/>
        </w:rPr>
        <w:t>Олими амрикоӣ К. Милтон</w:t>
      </w:r>
      <w:r w:rsidRPr="0037504D">
        <w:rPr>
          <w:rFonts w:ascii="Times New Roman" w:hAnsi="Times New Roman" w:cs="Times New Roman"/>
          <w:color w:val="000000" w:themeColor="text1"/>
          <w:sz w:val="28"/>
          <w:szCs w:val="28"/>
          <w:lang w:val="tg-Cyrl-TJ" w:bidi="ar-EG"/>
        </w:rPr>
        <w:t xml:space="preserve"> дипломатияи фарҳангиро ҳамчун ... маънидод намудааст?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арзишҳо ва ғояҳоро бовар кунонад;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дастёбӣ ба ҳадафҳои тарғиботӣ ва ташвиқотии давлат;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ҷузъи дипломатияи мардумӣ ва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мубодилаи идеяҳо, иттилоот, муқаддасот, анъана, эътиқод ва дигар ҷиҳатҳои фарҳанг</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lastRenderedPageBreak/>
        <w:t xml:space="preserve">$E) </w:t>
      </w:r>
      <w:r w:rsidRPr="0037504D">
        <w:rPr>
          <w:rFonts w:ascii="Times New Roman" w:hAnsi="Times New Roman" w:cs="Times New Roman"/>
          <w:color w:val="000000" w:themeColor="text1"/>
          <w:sz w:val="28"/>
          <w:szCs w:val="28"/>
          <w:lang w:val="tg-Cyrl-TJ"/>
        </w:rPr>
        <w:t>яке аз соҳаҳои фаъолияти дипломатӣ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@44. Номи китоби </w:t>
      </w:r>
      <w:r w:rsidRPr="0037504D">
        <w:rPr>
          <w:rFonts w:ascii="Times New Roman" w:hAnsi="Times New Roman" w:cs="Times New Roman"/>
          <w:color w:val="000000" w:themeColor="text1"/>
          <w:sz w:val="28"/>
          <w:szCs w:val="28"/>
          <w:lang w:val="tg-Cyrl-TJ"/>
        </w:rPr>
        <w:t>муҳаққиқи англис Марк Леонардро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Дипломатия ба маънои дигар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Банди ҳокимият;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Суботи умумибашарӣ;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Бархурди тамаддунҳо;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@45. Номи китоби </w:t>
      </w:r>
      <w:r w:rsidRPr="0037504D">
        <w:rPr>
          <w:rFonts w:ascii="Times New Roman" w:hAnsi="Times New Roman" w:cs="Times New Roman"/>
          <w:color w:val="000000" w:themeColor="text1"/>
          <w:sz w:val="28"/>
          <w:szCs w:val="28"/>
          <w:lang w:val="tg-Cyrl-TJ"/>
        </w:rPr>
        <w:t>З. Бжезинскийро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Дипломатия ба маънои дигар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Банди ҳокимият;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9B4825">
        <w:rPr>
          <w:rFonts w:ascii="Times New Roman" w:hAnsi="Times New Roman" w:cs="Times New Roman"/>
          <w:color w:val="000000" w:themeColor="text1"/>
          <w:sz w:val="28"/>
          <w:szCs w:val="28"/>
          <w:lang w:val="tg-Cyrl-TJ" w:bidi="ar-EG"/>
        </w:rPr>
        <w:t>Шатранҷи бузург</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Суботи умумибашарӣ;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Бархурди тамаддунҳо;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@46. </w:t>
      </w:r>
      <w:r w:rsidRPr="0037504D">
        <w:rPr>
          <w:rFonts w:ascii="Times New Roman" w:hAnsi="Times New Roman" w:cs="Times New Roman"/>
          <w:color w:val="000000" w:themeColor="text1"/>
          <w:sz w:val="28"/>
          <w:szCs w:val="28"/>
          <w:lang w:val="tg-Cyrl-TJ"/>
        </w:rPr>
        <w:t>Сатҳи иштироки давлатҳо дар фаъолияти фарҳангии байналмилалӣ тавассути чанд хусусият муайян карда мешавад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10;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@47. Ҳадафҳои дипломатияи фарҳангиро дар асоси китоби </w:t>
      </w:r>
      <w:r w:rsidRPr="0037504D">
        <w:rPr>
          <w:rFonts w:ascii="Times New Roman" w:hAnsi="Times New Roman" w:cs="Times New Roman"/>
          <w:color w:val="000000" w:themeColor="text1"/>
          <w:sz w:val="28"/>
          <w:szCs w:val="28"/>
          <w:lang w:val="tg-Cyrl-TJ"/>
        </w:rPr>
        <w:t>Марк Леонард муайян намоед</w:t>
      </w:r>
      <w:r w:rsidRPr="0037504D">
        <w:rPr>
          <w:rFonts w:ascii="Times New Roman" w:hAnsi="Times New Roman" w:cs="Times New Roman"/>
          <w:color w:val="000000" w:themeColor="text1"/>
          <w:sz w:val="28"/>
          <w:szCs w:val="28"/>
          <w:lang w:val="tg-Cyrl-TJ" w:bidi="ar-EG"/>
        </w:rPr>
        <w:t xml:space="preserve">? </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афзоиши маълумотнокӣ оид ба давлат;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@48. Ҳадафҳои дипломатияи фарҳангиро дар асоси китоби </w:t>
      </w:r>
      <w:r w:rsidRPr="0037504D">
        <w:rPr>
          <w:rFonts w:ascii="Times New Roman" w:hAnsi="Times New Roman" w:cs="Times New Roman"/>
          <w:color w:val="000000" w:themeColor="text1"/>
          <w:sz w:val="28"/>
          <w:szCs w:val="28"/>
          <w:lang w:val="tg-Cyrl-TJ"/>
        </w:rPr>
        <w:t>Марк Леонард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ташаккули дарки мусбии кишвар, арзишҳо он</w:t>
      </w:r>
      <w:r w:rsidRPr="0037504D">
        <w:rPr>
          <w:rFonts w:ascii="Times New Roman" w:hAnsi="Times New Roman" w:cs="Times New Roman"/>
          <w:color w:val="000000" w:themeColor="text1"/>
          <w:sz w:val="28"/>
          <w:szCs w:val="28"/>
          <w:lang w:val="tg-Cyrl-TJ"/>
        </w:rPr>
        <w:t xml:space="preserve"> ва таъмини дарки ғоя ва ақидаи (нуқтаи назар) давлат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чунин вазифаҳо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@49. Ҳадафҳои дипломатияи фарҳангиро дар асоси китоби </w:t>
      </w:r>
      <w:r w:rsidRPr="0037504D">
        <w:rPr>
          <w:rFonts w:ascii="Times New Roman" w:hAnsi="Times New Roman" w:cs="Times New Roman"/>
          <w:color w:val="000000" w:themeColor="text1"/>
          <w:sz w:val="28"/>
          <w:szCs w:val="28"/>
          <w:lang w:val="tg-Cyrl-TJ"/>
        </w:rPr>
        <w:t>Марк Леонард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ҷалби одамон ба давлат барои сайёҳӣ ва таҳсил</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чунин вазифаҳо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@50. Ҳадафҳои дипломатияи фарҳангиро дар асоси китоби </w:t>
      </w:r>
      <w:r w:rsidRPr="0037504D">
        <w:rPr>
          <w:rFonts w:ascii="Times New Roman" w:hAnsi="Times New Roman" w:cs="Times New Roman"/>
          <w:color w:val="000000" w:themeColor="text1"/>
          <w:sz w:val="28"/>
          <w:szCs w:val="28"/>
          <w:lang w:val="tg-Cyrl-TJ"/>
        </w:rPr>
        <w:t>Марк Леонард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Т</w:t>
      </w:r>
      <w:r w:rsidRPr="0037504D">
        <w:rPr>
          <w:rFonts w:ascii="Times New Roman" w:hAnsi="Times New Roman" w:cs="Times New Roman"/>
          <w:color w:val="000000" w:themeColor="text1"/>
          <w:sz w:val="28"/>
          <w:szCs w:val="28"/>
          <w:shd w:val="clear" w:color="auto" w:fill="FFFFFF"/>
          <w:lang w:val="tg-Cyrl-TJ"/>
        </w:rPr>
        <w:t>оҷикистон, чун кишвари дорои захираҳои фаровони об, ҷонибдори истифодаи одилона ва оқилонаи он захираҳо тавассути ҳамкории байналмилалӣ ва минтақавӣ мебошад ва татбиқи пайгиронаи дипломатияи ҳамкорӣ дар соҳаи обро ягона василаи ҳалли мушкилот дар ин самт медонад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ташвиқи молу маҳсулоти давлат дар хориҷа (бредҳои ватанӣ, тамғаҳо (</w:t>
      </w:r>
      <w:r w:rsidRPr="0037504D">
        <w:rPr>
          <w:rFonts w:ascii="Times New Roman" w:hAnsi="Times New Roman" w:cs="Times New Roman"/>
          <w:color w:val="000000" w:themeColor="text1"/>
          <w:sz w:val="28"/>
          <w:szCs w:val="28"/>
          <w:lang w:val="tg-Cyrl-TJ" w:bidi="ar-EG"/>
        </w:rPr>
        <w:t>Halal</w:t>
      </w:r>
      <w:r w:rsidRPr="0037504D">
        <w:rPr>
          <w:rFonts w:ascii="Times New Roman" w:hAnsi="Times New Roman" w:cs="Times New Roman"/>
          <w:color w:val="000000" w:themeColor="text1"/>
          <w:sz w:val="28"/>
          <w:szCs w:val="28"/>
          <w:lang w:val="tg-Cyrl-TJ"/>
        </w:rPr>
        <w:t>)</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чунин вазифаҳо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@51. Шарҳи мафҳуми сиёсати хориҷиро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 xml:space="preserve">маҷмуи алоқаҳои (расмӣ ё ғайри расмӣ) дуҷониба ва бисёрҷонибаи субъектони муносибатҳои байналхалқиро – давлатҳо, созмонҳои байналмилалӣ ва минақавӣ, иттиҳодияҳои давлатӣ ва ғайриҳукуматӣ, </w:t>
      </w:r>
      <w:r w:rsidRPr="0037504D">
        <w:rPr>
          <w:rFonts w:ascii="Times New Roman" w:hAnsi="Times New Roman" w:cs="Times New Roman"/>
          <w:color w:val="000000" w:themeColor="text1"/>
          <w:sz w:val="28"/>
          <w:szCs w:val="28"/>
          <w:lang w:val="tg-Cyrl-TJ"/>
        </w:rPr>
        <w:lastRenderedPageBreak/>
        <w:t>ниҳодҳои молиявию иқтисодӣ, ассотсиатсияҳои ҷаҳонӣ ва ҳатто шахсони алоҳидаро дар соҳаҳои иқтисодию тиҷоратӣ, сиёсию ҳарбӣ, фарҳангию иҷтимоӣ, илмию техникӣ, молиявию сармоягузорӣ, башардустонаю ҳуқуқӣ ва ғайра фаро мегирад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 xml:space="preserve">самтҳои афзалиятноки фаъолияти байналмилалии давлатро дар асоси </w:t>
      </w:r>
      <w:r w:rsidRPr="0037504D">
        <w:rPr>
          <w:rFonts w:ascii="Times New Roman" w:hAnsi="Times New Roman" w:cs="Times New Roman"/>
          <w:bCs/>
          <w:color w:val="000000" w:themeColor="text1"/>
          <w:sz w:val="28"/>
          <w:szCs w:val="28"/>
          <w:lang w:val="tg-Cyrl-TJ"/>
        </w:rPr>
        <w:t>манфиатҳои миллӣ</w:t>
      </w:r>
      <w:r w:rsidRPr="0037504D">
        <w:rPr>
          <w:rFonts w:ascii="Times New Roman" w:hAnsi="Times New Roman" w:cs="Times New Roman"/>
          <w:color w:val="000000" w:themeColor="text1"/>
          <w:sz w:val="28"/>
          <w:szCs w:val="28"/>
          <w:lang w:val="tg-Cyrl-TJ"/>
        </w:rPr>
        <w:t xml:space="preserve"> муайян намуда, онҳоро тавассути </w:t>
      </w:r>
      <w:r w:rsidRPr="0037504D">
        <w:rPr>
          <w:rFonts w:ascii="Times New Roman" w:hAnsi="Times New Roman" w:cs="Times New Roman"/>
          <w:bCs/>
          <w:color w:val="000000" w:themeColor="text1"/>
          <w:sz w:val="28"/>
          <w:szCs w:val="28"/>
          <w:lang w:val="tg-Cyrl-TJ"/>
        </w:rPr>
        <w:t>мақомотҳои махсуси</w:t>
      </w:r>
      <w:r w:rsidRPr="0037504D">
        <w:rPr>
          <w:rFonts w:ascii="Times New Roman" w:hAnsi="Times New Roman" w:cs="Times New Roman"/>
          <w:b/>
          <w:color w:val="000000" w:themeColor="text1"/>
          <w:sz w:val="28"/>
          <w:szCs w:val="28"/>
          <w:lang w:val="tg-Cyrl-TJ"/>
        </w:rPr>
        <w:t xml:space="preserve"> </w:t>
      </w:r>
      <w:r w:rsidRPr="0037504D">
        <w:rPr>
          <w:rFonts w:ascii="Times New Roman" w:hAnsi="Times New Roman" w:cs="Times New Roman"/>
          <w:bCs/>
          <w:color w:val="000000" w:themeColor="text1"/>
          <w:sz w:val="28"/>
          <w:szCs w:val="28"/>
          <w:lang w:val="tg-Cyrl-TJ"/>
        </w:rPr>
        <w:t>сиёсати хориҷии</w:t>
      </w:r>
      <w:r w:rsidRPr="0037504D">
        <w:rPr>
          <w:rFonts w:ascii="Times New Roman" w:hAnsi="Times New Roman" w:cs="Times New Roman"/>
          <w:color w:val="000000" w:themeColor="text1"/>
          <w:sz w:val="28"/>
          <w:szCs w:val="28"/>
          <w:lang w:val="tg-Cyrl-TJ"/>
        </w:rPr>
        <w:t xml:space="preserve"> тадбиқ ва ҳифз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фаъолияти инсон дар ҳама намуди зоҳиршавияш буда, ин татбиқи амалии арзишҳои умумиинсонӣ ва динӣ 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$E) чунин шарҳ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@52. Шарҳи мафҳуми дипломатияро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маҷмуи алоқаҳои (расмӣ ё ғайри расмӣ) дуҷониба ва бисёрҷонибаи субъектони муносибатҳои байналхалқиро – давлатҳо, созмонҳои байналмилалӣ ва минақавӣ, иттиҳодияҳои давлатӣ ва ғайриҳукуматӣ, ниҳодҳои молиявию иқтисодӣ, ассотсиатсияҳои ҷаҳонӣ ва ҳатто шахсони алоҳидаро дар соҳаҳои иқтисодию тиҷоратӣ, сиёсию ҳарбӣ, фарҳангию иҷтимоӣ, илмию техникӣ, молиявию сармоягузорӣ, башардустонаю ҳуқуқӣ ва ғайра фаро мегирад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 xml:space="preserve">самтҳои афзалиятноки фаъолияти байналмилалии давлатро дар асоси </w:t>
      </w:r>
      <w:r w:rsidRPr="0037504D">
        <w:rPr>
          <w:rFonts w:ascii="Times New Roman" w:hAnsi="Times New Roman" w:cs="Times New Roman"/>
          <w:bCs/>
          <w:color w:val="000000" w:themeColor="text1"/>
          <w:sz w:val="28"/>
          <w:szCs w:val="28"/>
          <w:lang w:val="tg-Cyrl-TJ"/>
        </w:rPr>
        <w:t>манфиатҳои миллӣ</w:t>
      </w:r>
      <w:r w:rsidRPr="0037504D">
        <w:rPr>
          <w:rFonts w:ascii="Times New Roman" w:hAnsi="Times New Roman" w:cs="Times New Roman"/>
          <w:color w:val="000000" w:themeColor="text1"/>
          <w:sz w:val="28"/>
          <w:szCs w:val="28"/>
          <w:lang w:val="tg-Cyrl-TJ"/>
        </w:rPr>
        <w:t xml:space="preserve"> муайян намуда, онҳоро тавассути </w:t>
      </w:r>
      <w:r w:rsidRPr="0037504D">
        <w:rPr>
          <w:rFonts w:ascii="Times New Roman" w:hAnsi="Times New Roman" w:cs="Times New Roman"/>
          <w:bCs/>
          <w:color w:val="000000" w:themeColor="text1"/>
          <w:sz w:val="28"/>
          <w:szCs w:val="28"/>
          <w:lang w:val="tg-Cyrl-TJ"/>
        </w:rPr>
        <w:t>мақомотҳои махсуси</w:t>
      </w:r>
      <w:r w:rsidRPr="0037504D">
        <w:rPr>
          <w:rFonts w:ascii="Times New Roman" w:hAnsi="Times New Roman" w:cs="Times New Roman"/>
          <w:b/>
          <w:color w:val="000000" w:themeColor="text1"/>
          <w:sz w:val="28"/>
          <w:szCs w:val="28"/>
          <w:lang w:val="tg-Cyrl-TJ"/>
        </w:rPr>
        <w:t xml:space="preserve"> </w:t>
      </w:r>
      <w:r w:rsidRPr="0037504D">
        <w:rPr>
          <w:rFonts w:ascii="Times New Roman" w:hAnsi="Times New Roman" w:cs="Times New Roman"/>
          <w:bCs/>
          <w:color w:val="000000" w:themeColor="text1"/>
          <w:sz w:val="28"/>
          <w:szCs w:val="28"/>
          <w:lang w:val="tg-Cyrl-TJ"/>
        </w:rPr>
        <w:t>сиёсати хориҷии</w:t>
      </w:r>
      <w:r w:rsidRPr="0037504D">
        <w:rPr>
          <w:rFonts w:ascii="Times New Roman" w:hAnsi="Times New Roman" w:cs="Times New Roman"/>
          <w:color w:val="000000" w:themeColor="text1"/>
          <w:sz w:val="28"/>
          <w:szCs w:val="28"/>
          <w:lang w:val="tg-Cyrl-TJ"/>
        </w:rPr>
        <w:t xml:space="preserve"> тадбиқ ва ҳифз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$D) </w:t>
      </w:r>
      <w:r w:rsidRPr="0037504D">
        <w:rPr>
          <w:rFonts w:ascii="Times New Roman" w:hAnsi="Times New Roman" w:cs="Times New Roman"/>
          <w:color w:val="000000" w:themeColor="text1"/>
          <w:sz w:val="28"/>
          <w:szCs w:val="28"/>
          <w:lang w:val="tg-Cyrl-TJ"/>
        </w:rPr>
        <w:t>фаъолияти инсон дар ҳама намуди зоҳиршавияш буда, ин татбиқи амалии арзишҳои умумиинсонӣ ва динӣ 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$E) чунин шарҳ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@53. Шарҳи мафҳуми фарҳангро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маҷмуи алоқаҳои (расмӣ ё ғайри расмӣ) дуҷониба ва бисёрҷонибаи субъектони муносибатҳои байналхалқиро – давлатҳо, созмонҳои байналмилалӣ ва минақавӣ, иттиҳодияҳои давлатӣ ва ғайриҳукуматӣ, ниҳодҳои молиявию иқтисодӣ, ассотсиатсияҳои ҷаҳонӣ ва ҳатто шахсони алоҳидаро дар соҳаҳои иқтисодию тиҷоратӣ, сиёсию ҳарбӣ, фарҳангию иҷтимоӣ, илмию техникӣ, молиявию сармоягузорӣ, башардустонаю ҳуқуқӣ ва ғайра фаро мегирад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 xml:space="preserve">самтҳои афзалиятноки фаъолияти байналмилалии давлатро дар асоси </w:t>
      </w:r>
      <w:r w:rsidRPr="0037504D">
        <w:rPr>
          <w:rFonts w:ascii="Times New Roman" w:hAnsi="Times New Roman" w:cs="Times New Roman"/>
          <w:bCs/>
          <w:color w:val="000000" w:themeColor="text1"/>
          <w:sz w:val="28"/>
          <w:szCs w:val="28"/>
          <w:lang w:val="tg-Cyrl-TJ"/>
        </w:rPr>
        <w:t>манфиатҳои миллӣ</w:t>
      </w:r>
      <w:r w:rsidRPr="0037504D">
        <w:rPr>
          <w:rFonts w:ascii="Times New Roman" w:hAnsi="Times New Roman" w:cs="Times New Roman"/>
          <w:color w:val="000000" w:themeColor="text1"/>
          <w:sz w:val="28"/>
          <w:szCs w:val="28"/>
          <w:lang w:val="tg-Cyrl-TJ"/>
        </w:rPr>
        <w:t xml:space="preserve"> муайян намуда, онҳоро тавассути </w:t>
      </w:r>
      <w:r w:rsidRPr="0037504D">
        <w:rPr>
          <w:rFonts w:ascii="Times New Roman" w:hAnsi="Times New Roman" w:cs="Times New Roman"/>
          <w:bCs/>
          <w:color w:val="000000" w:themeColor="text1"/>
          <w:sz w:val="28"/>
          <w:szCs w:val="28"/>
          <w:lang w:val="tg-Cyrl-TJ"/>
        </w:rPr>
        <w:t>мақомотҳои махсуси</w:t>
      </w:r>
      <w:r w:rsidRPr="0037504D">
        <w:rPr>
          <w:rFonts w:ascii="Times New Roman" w:hAnsi="Times New Roman" w:cs="Times New Roman"/>
          <w:b/>
          <w:color w:val="000000" w:themeColor="text1"/>
          <w:sz w:val="28"/>
          <w:szCs w:val="28"/>
          <w:lang w:val="tg-Cyrl-TJ"/>
        </w:rPr>
        <w:t xml:space="preserve"> </w:t>
      </w:r>
      <w:r w:rsidRPr="0037504D">
        <w:rPr>
          <w:rFonts w:ascii="Times New Roman" w:hAnsi="Times New Roman" w:cs="Times New Roman"/>
          <w:bCs/>
          <w:color w:val="000000" w:themeColor="text1"/>
          <w:sz w:val="28"/>
          <w:szCs w:val="28"/>
          <w:lang w:val="tg-Cyrl-TJ"/>
        </w:rPr>
        <w:t>сиёсати хориҷии</w:t>
      </w:r>
      <w:r w:rsidRPr="0037504D">
        <w:rPr>
          <w:rFonts w:ascii="Times New Roman" w:hAnsi="Times New Roman" w:cs="Times New Roman"/>
          <w:color w:val="000000" w:themeColor="text1"/>
          <w:sz w:val="28"/>
          <w:szCs w:val="28"/>
          <w:lang w:val="tg-Cyrl-TJ"/>
        </w:rPr>
        <w:t xml:space="preserve"> тадбиқ ва ҳифз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фаъолияти инсон дар ҳама намуди зоҳиршавияш буда, ин татбиқи амалии арзишҳои умумиинсонӣ ва динӣ 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яке аз соҳаҳои фаъолияти дипломатӣ буда, истифодаи арзишҳои фарҳанги (санъат, синамо, мусиқӣ, дин) – ро ба сифати объект ва воситаи дастёбӣ ба ҳадафҳои асосии сиёсати хориҷии давлатӣ, бунёди симои мусбати кишвар, паҳни дастовардҳои фарҳангӣ ва забони миллиро дар саҳнаи ҷаҳонӣ пешбинӣ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@54. Шарҳи мафҳуми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 xml:space="preserve">маҷмуи алоқаҳои (расмӣ ё ғайри расмӣ) дуҷониба ва бисёрҷонибаи субъектони муносибатҳои байналхалқиро – давлатҳо, созмонҳои байналмилалӣ ва минақавӣ, иттиҳодияҳои давлатӣ ва ғайриҳукуматӣ, ниҳодҳои молиявию иқтисодӣ, ассотсиатсияҳои ҷаҳонӣ ва ҳатто шахсони </w:t>
      </w:r>
      <w:r w:rsidRPr="0037504D">
        <w:rPr>
          <w:rFonts w:ascii="Times New Roman" w:hAnsi="Times New Roman" w:cs="Times New Roman"/>
          <w:color w:val="000000" w:themeColor="text1"/>
          <w:sz w:val="28"/>
          <w:szCs w:val="28"/>
          <w:lang w:val="tg-Cyrl-TJ"/>
        </w:rPr>
        <w:lastRenderedPageBreak/>
        <w:t>алоҳидаро дар соҳаҳои иқтисодию тиҷоратӣ, сиёсию ҳарбӣ, фарҳангию иҷтимоӣ, илмию техникӣ, молиявию сармоягузорӣ, башардустонаю ҳуқуқӣ ва ғайра фаро мегирад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 xml:space="preserve">самтҳои афзалиятноки фаъолияти байналмилалии давлатро дар асоси </w:t>
      </w:r>
      <w:r w:rsidRPr="0037504D">
        <w:rPr>
          <w:rFonts w:ascii="Times New Roman" w:hAnsi="Times New Roman" w:cs="Times New Roman"/>
          <w:bCs/>
          <w:color w:val="000000" w:themeColor="text1"/>
          <w:sz w:val="28"/>
          <w:szCs w:val="28"/>
          <w:lang w:val="tg-Cyrl-TJ"/>
        </w:rPr>
        <w:t>манфиатҳои миллӣ</w:t>
      </w:r>
      <w:r w:rsidRPr="0037504D">
        <w:rPr>
          <w:rFonts w:ascii="Times New Roman" w:hAnsi="Times New Roman" w:cs="Times New Roman"/>
          <w:color w:val="000000" w:themeColor="text1"/>
          <w:sz w:val="28"/>
          <w:szCs w:val="28"/>
          <w:lang w:val="tg-Cyrl-TJ"/>
        </w:rPr>
        <w:t xml:space="preserve"> муайян намуда, онҳоро тавассути </w:t>
      </w:r>
      <w:r w:rsidRPr="0037504D">
        <w:rPr>
          <w:rFonts w:ascii="Times New Roman" w:hAnsi="Times New Roman" w:cs="Times New Roman"/>
          <w:bCs/>
          <w:color w:val="000000" w:themeColor="text1"/>
          <w:sz w:val="28"/>
          <w:szCs w:val="28"/>
          <w:lang w:val="tg-Cyrl-TJ"/>
        </w:rPr>
        <w:t>мақомотҳои махсуси</w:t>
      </w:r>
      <w:r w:rsidRPr="0037504D">
        <w:rPr>
          <w:rFonts w:ascii="Times New Roman" w:hAnsi="Times New Roman" w:cs="Times New Roman"/>
          <w:b/>
          <w:color w:val="000000" w:themeColor="text1"/>
          <w:sz w:val="28"/>
          <w:szCs w:val="28"/>
          <w:lang w:val="tg-Cyrl-TJ"/>
        </w:rPr>
        <w:t xml:space="preserve"> </w:t>
      </w:r>
      <w:r w:rsidRPr="0037504D">
        <w:rPr>
          <w:rFonts w:ascii="Times New Roman" w:hAnsi="Times New Roman" w:cs="Times New Roman"/>
          <w:bCs/>
          <w:color w:val="000000" w:themeColor="text1"/>
          <w:sz w:val="28"/>
          <w:szCs w:val="28"/>
          <w:lang w:val="tg-Cyrl-TJ"/>
        </w:rPr>
        <w:t>сиёсати хориҷии</w:t>
      </w:r>
      <w:r w:rsidRPr="0037504D">
        <w:rPr>
          <w:rFonts w:ascii="Times New Roman" w:hAnsi="Times New Roman" w:cs="Times New Roman"/>
          <w:color w:val="000000" w:themeColor="text1"/>
          <w:sz w:val="28"/>
          <w:szCs w:val="28"/>
          <w:lang w:val="tg-Cyrl-TJ"/>
        </w:rPr>
        <w:t xml:space="preserve"> тадбиқ ва ҳифз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фаъолияти инсон дар ҳама намуди зоҳиршавияш буда, ин татбиқи амалии арзишҳои умумиинсонӣ ва динӣ 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яке аз соҳаҳои фаъолияти дипломатӣ буда, истифодаи арзишҳои фарҳангиро ба сифати объект ва воситаи дастёбӣ ба ҳадафҳои асосии сиёсати хориҷии давлатӣ, бунёди симои мусбати кишвар, паҳни дастовардҳои фарҳангӣ ва забони миллиро дар саҳнаи ҷаҳонӣ пешбинӣ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@55. Ҳадафҳои дипломатияи фарҳангиро дар асоси китоби </w:t>
      </w:r>
      <w:r w:rsidRPr="0037504D">
        <w:rPr>
          <w:rFonts w:ascii="Times New Roman" w:hAnsi="Times New Roman" w:cs="Times New Roman"/>
          <w:color w:val="000000" w:themeColor="text1"/>
          <w:sz w:val="28"/>
          <w:szCs w:val="28"/>
          <w:lang w:val="tg-Cyrl-TJ"/>
        </w:rPr>
        <w:t>Марк Леонард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ҷалби сармояи хориҷӣ ва иттифоқчиёни сиёсӣ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shd w:val="clear" w:color="auto" w:fill="FFFFFF"/>
          <w:lang w:val="tg-Cyrl-TJ"/>
        </w:rPr>
        <w:t>Ҷумҳурии Тоҷикистон тибқи Оинномаи Созмони Милали Муттаҳид ва муқаррароти ҳуқуқи байналмилалӣ барои истифодаи сарватҳои табиии худ, аз ҷумла захираҳои обии қаламраваш ҷиҳати рушди устувори кишвар ва таъмини зиндагии шоистаи мардум ҳуқуқи комил дорад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таъмини иштироки фаъол дар кори Созмони Умумиҷаҳонии Савдо ҷиҳати ҳимоя ва пешбурди манфиатҳои миллии кишвар дар арсаи глобалии тиҷорат ва иқтисод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 дар низоми муносибатҳои байналмилалии иқтисодӣ, таъмин ва тақвият бахшидан ба раванди воридшавии субъектҳои миллӣ ба фазои байналмилалии иқтисодиёти ҷаҳонӣ ва фаъолияти босамари онҳо дар ин фазо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lastRenderedPageBreak/>
        <w:t>$E) чунин вазифаҳо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@56.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ҷой додани омили фарҳангӣ миёни </w:t>
      </w:r>
      <w:r w:rsidRPr="0037504D">
        <w:rPr>
          <w:rFonts w:ascii="Times New Roman" w:hAnsi="Times New Roman" w:cs="Times New Roman"/>
          <w:color w:val="000000" w:themeColor="text1"/>
          <w:sz w:val="28"/>
          <w:szCs w:val="28"/>
          <w:lang w:val="tg-Cyrl-TJ"/>
        </w:rPr>
        <w:t>афзалиятҳои сиёсати хориҷӣ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тибқи </w:t>
      </w:r>
      <w:r w:rsidRPr="0037504D">
        <w:rPr>
          <w:rFonts w:ascii="Times New Roman" w:hAnsi="Times New Roman" w:cs="Times New Roman"/>
          <w:color w:val="000000" w:themeColor="text1"/>
          <w:sz w:val="28"/>
          <w:szCs w:val="28"/>
          <w:shd w:val="clear" w:color="auto" w:fill="FFFFFF"/>
          <w:lang w:val="tg-Cyrl-TJ"/>
        </w:rPr>
        <w:t>муқаррароти ҳуқуқи байналмилалӣ истифодаи сарватҳои табиӣ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@57.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чунин роҳҳо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кушиши бунёди имиҷи мусбӣ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@58.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чунин роҳҳо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инъикоси </w:t>
      </w:r>
      <w:r w:rsidRPr="0037504D">
        <w:rPr>
          <w:rFonts w:ascii="Times New Roman" w:hAnsi="Times New Roman" w:cs="Times New Roman"/>
          <w:color w:val="000000" w:themeColor="text1"/>
          <w:sz w:val="28"/>
          <w:szCs w:val="28"/>
          <w:lang w:val="tg-Cyrl-TJ"/>
        </w:rPr>
        <w:t>таърихи ватанӣ ва давлатӣ бо забонҳои гуногун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@59.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чунин роҳҳо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маблағгузории барномаҳои махсуси сиёсати хориҷии фарҳангӣ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@60.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чунин роҳҳо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истифода ва инъиксои сарватҳои фарҳангӣ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@61.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чунин роҳҳо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паҳн ва ташвиқи забони давлатии кишвар дар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shd w:val="clear" w:color="auto" w:fill="FFFFFF"/>
          <w:lang w:val="tg-Cyrl-TJ"/>
        </w:rPr>
        <w:t>ҳимояи манфиатҳои иқтисодии Ҷумҳурии Тоҷикистон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@62. Яке аз роҳҳои истифодаи амалии дипломатияи фарҳангиро муайян 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чунин роҳҳо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тақвияти ҳамкориҳои ҳарбӣ бо Россия</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shd w:val="clear" w:color="auto" w:fill="FFFFFF"/>
          <w:lang w:val="tg-Cyrl-TJ"/>
        </w:rPr>
        <w:t>татбиқи Оинномаи Созмони Милали Муттаҳид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муаррифи манфиатҳои савдо ва тиҷоратӣ давлат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ҳамкорӣ бо </w:t>
      </w:r>
      <w:r w:rsidRPr="0037504D">
        <w:rPr>
          <w:rFonts w:ascii="Times New Roman" w:hAnsi="Times New Roman" w:cs="Times New Roman"/>
          <w:color w:val="000000" w:themeColor="text1"/>
          <w:sz w:val="28"/>
          <w:szCs w:val="28"/>
          <w:shd w:val="clear" w:color="auto" w:fill="FFFFFF"/>
          <w:lang w:val="tg-Cyrl-TJ"/>
        </w:rPr>
        <w:t>Созмони Умумиҷаҳонии Савдо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@63. Фишангҳои асосии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Истифодаи санъати миллӣ - театр, синамо, мусиқӣ, рақс, расомӣ, ҳайкалтарошӣ, меъморӣ, кандакорӣ ва ғайра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eastAsia="Times New Roman" w:hAnsi="Times New Roman" w:cs="Times New Roman"/>
          <w:color w:val="000000" w:themeColor="text1"/>
          <w:sz w:val="28"/>
          <w:szCs w:val="28"/>
          <w:lang w:val="tg-Cyrl-TJ"/>
        </w:rPr>
        <w:t>вусъати рӯзафзуни раванди ҷаҳонишавӣ аз муҳимтарин хусусиятҳои замони муосир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пайвастан ба равандҳои ҳамгироии минтақавӣ ва иттиҳоди гумрукӣ;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proofErr w:type="spellStart"/>
      <w:r w:rsidRPr="0037504D">
        <w:rPr>
          <w:rFonts w:ascii="Times New Roman" w:eastAsia="Times New Roman" w:hAnsi="Times New Roman" w:cs="Times New Roman"/>
          <w:color w:val="000000" w:themeColor="text1"/>
          <w:sz w:val="28"/>
          <w:szCs w:val="28"/>
        </w:rPr>
        <w:t>ташаккули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низоми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фарогири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равобити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сиёсиву</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иқтисодӣ</w:t>
      </w:r>
      <w:proofErr w:type="spellEnd"/>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eastAsia="Times New Roman" w:hAnsi="Times New Roman" w:cs="Times New Roman"/>
          <w:color w:val="000000" w:themeColor="text1"/>
          <w:sz w:val="28"/>
          <w:szCs w:val="28"/>
          <w:lang w:val="tg-Cyrl-TJ"/>
        </w:rPr>
        <w:t>низоъҳои дохилидавлатӣ ва минтақавӣ, таассуб ва ҷудоихоҳии қавмиву нажодӣ, ташаннуҷи вазъи сиёсӣ дар минтақаҳои гуногуни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@64. Фишангҳои асосии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eastAsia="Times New Roman" w:hAnsi="Times New Roman" w:cs="Times New Roman"/>
          <w:color w:val="000000" w:themeColor="text1"/>
          <w:sz w:val="28"/>
          <w:szCs w:val="28"/>
          <w:lang w:val="tg-Cyrl-TJ"/>
        </w:rPr>
        <w:t>вусъати рӯзафзуни раванди ҷаҳонишавӣ аз муҳимтарин хусусиятҳои замони муосир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ташкили намоишгоҳҳо ва махсусан иштирок дар намоиши байналмилалии ЭКСПО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пайвастан ба равандҳои ҳамгироии минтақавӣ ва иттиҳоди гумрукӣ;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proofErr w:type="spellStart"/>
      <w:r w:rsidRPr="0037504D">
        <w:rPr>
          <w:rFonts w:ascii="Times New Roman" w:eastAsia="Times New Roman" w:hAnsi="Times New Roman" w:cs="Times New Roman"/>
          <w:color w:val="000000" w:themeColor="text1"/>
          <w:sz w:val="28"/>
          <w:szCs w:val="28"/>
        </w:rPr>
        <w:t>ташаккули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низоми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фарогири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равобити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сиёсиву</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иқтисодӣ</w:t>
      </w:r>
      <w:proofErr w:type="spellEnd"/>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eastAsia="Times New Roman" w:hAnsi="Times New Roman" w:cs="Times New Roman"/>
          <w:color w:val="000000" w:themeColor="text1"/>
          <w:sz w:val="28"/>
          <w:szCs w:val="28"/>
          <w:lang w:val="tg-Cyrl-TJ"/>
        </w:rPr>
        <w:t>низоъҳои дохилидавлатӣ ва минтақавӣ, таассуб ва ҷудоихоҳии қавмиву нажодӣ, ташаннуҷи вазъи сиёсӣ дар минтақаҳои гуногуни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@65. Фишангҳои асосии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eastAsia="Times New Roman" w:hAnsi="Times New Roman" w:cs="Times New Roman"/>
          <w:color w:val="000000" w:themeColor="text1"/>
          <w:sz w:val="28"/>
          <w:szCs w:val="28"/>
          <w:lang w:val="tg-Cyrl-TJ"/>
        </w:rPr>
        <w:t>вусъати рӯзафзуни раванди ҷаҳонишавӣ аз муҳимтарин хусусиятҳои замони муосир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татбиқи барномаҳои таълимӣ, табодули илмӣ ва таҳқиқотӣ ва барномаҳои омӯзиши забони миллӣ дар хориҷа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пайвастан ба равандҳои ҳамгироии минтақавӣ ва иттиҳоди гумрукӣ;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proofErr w:type="spellStart"/>
      <w:r w:rsidRPr="0037504D">
        <w:rPr>
          <w:rFonts w:ascii="Times New Roman" w:eastAsia="Times New Roman" w:hAnsi="Times New Roman" w:cs="Times New Roman"/>
          <w:color w:val="000000" w:themeColor="text1"/>
          <w:sz w:val="28"/>
          <w:szCs w:val="28"/>
        </w:rPr>
        <w:t>ташаккули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низоми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фарогири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равобити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сиёсиву</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иқтисодӣ</w:t>
      </w:r>
      <w:proofErr w:type="spellEnd"/>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eastAsia="Times New Roman" w:hAnsi="Times New Roman" w:cs="Times New Roman"/>
          <w:color w:val="000000" w:themeColor="text1"/>
          <w:sz w:val="28"/>
          <w:szCs w:val="28"/>
          <w:lang w:val="tg-Cyrl-TJ"/>
        </w:rPr>
        <w:t>низоъҳои дохилидавлатӣ ва минтақавӣ, таассуб ва ҷудоихоҳии қавмиву нажодӣ, ташаннуҷи вазъи сиёсӣ дар минтақаҳои гуногуни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@66. Фишангҳои асосии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eastAsia="Times New Roman" w:hAnsi="Times New Roman" w:cs="Times New Roman"/>
          <w:color w:val="000000" w:themeColor="text1"/>
          <w:sz w:val="28"/>
          <w:szCs w:val="28"/>
          <w:lang w:val="tg-Cyrl-TJ"/>
        </w:rPr>
        <w:t>вусъати рӯзафзуни раванди ҷаҳонишавӣ аз муҳимтарин хусусиятҳои замони муосир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тарғиби адабиёт, бунёди китобхонаҳо дар хориҷа ва тарҷумаи онҳо ба забонҳои б.м. ва инчунин ҷойгир кардани онҳо дар сомонаҳои интернетӣ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пайвастан ба равандҳои ҳамгироии минтақавӣ ва иттиҳоди гумрукӣ;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proofErr w:type="spellStart"/>
      <w:r w:rsidRPr="0037504D">
        <w:rPr>
          <w:rFonts w:ascii="Times New Roman" w:eastAsia="Times New Roman" w:hAnsi="Times New Roman" w:cs="Times New Roman"/>
          <w:color w:val="000000" w:themeColor="text1"/>
          <w:sz w:val="28"/>
          <w:szCs w:val="28"/>
        </w:rPr>
        <w:t>ташаккули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низоми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фарогири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равобити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сиёсиву</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иқтисодӣ</w:t>
      </w:r>
      <w:proofErr w:type="spellEnd"/>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eastAsia="Times New Roman" w:hAnsi="Times New Roman" w:cs="Times New Roman"/>
          <w:color w:val="000000" w:themeColor="text1"/>
          <w:sz w:val="28"/>
          <w:szCs w:val="28"/>
          <w:lang w:val="tg-Cyrl-TJ"/>
        </w:rPr>
        <w:t>низоъҳои дохилидавлатӣ ва минтақавӣ, таассуб ва ҷудоихоҳии қавмиву нажодӣ, ташаннуҷи вазъи сиёсӣ дар минтақаҳои гуногуни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@67. Фишангҳои асосии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eastAsia="Times New Roman" w:hAnsi="Times New Roman" w:cs="Times New Roman"/>
          <w:color w:val="000000" w:themeColor="text1"/>
          <w:sz w:val="28"/>
          <w:szCs w:val="28"/>
          <w:lang w:val="tg-Cyrl-TJ"/>
        </w:rPr>
        <w:t>вусъати рӯзафзуни раванди ҷаҳонишавӣ аз муҳимтарин хусусиятҳои замони муосир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$B) </w:t>
      </w:r>
      <w:r w:rsidRPr="0037504D">
        <w:rPr>
          <w:rFonts w:ascii="Times New Roman" w:hAnsi="Times New Roman" w:cs="Times New Roman"/>
          <w:color w:val="000000" w:themeColor="text1"/>
          <w:sz w:val="28"/>
          <w:szCs w:val="28"/>
          <w:lang w:val="tg-Cyrl-TJ"/>
        </w:rPr>
        <w:t>пахши барномаҳои иттилоотӣ ва фарҳангӣ дар хориҷа (тавассути телевизион)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пайвастан ба равандҳои ҳамгироии минтақавӣ ва иттиҳоди гумрукӣ;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proofErr w:type="spellStart"/>
      <w:r w:rsidRPr="0037504D">
        <w:rPr>
          <w:rFonts w:ascii="Times New Roman" w:eastAsia="Times New Roman" w:hAnsi="Times New Roman" w:cs="Times New Roman"/>
          <w:color w:val="000000" w:themeColor="text1"/>
          <w:sz w:val="28"/>
          <w:szCs w:val="28"/>
        </w:rPr>
        <w:t>ташаккули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низоми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фарогири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равобити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сиёсиву</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иқтисодӣ</w:t>
      </w:r>
      <w:proofErr w:type="spellEnd"/>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eastAsia="Times New Roman" w:hAnsi="Times New Roman" w:cs="Times New Roman"/>
          <w:color w:val="000000" w:themeColor="text1"/>
          <w:sz w:val="28"/>
          <w:szCs w:val="28"/>
          <w:lang w:val="tg-Cyrl-TJ"/>
        </w:rPr>
        <w:t>низоъҳои дохилидавлатӣ ва минтақавӣ, таассуб ва ҷудоихоҳии қавмиву нажодӣ, ташаннуҷи вазъи сиёсӣ дар минтақаҳои гуногуни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@68. Фишангҳои асосии дипломатияи фарҳангиро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eastAsia="Times New Roman" w:hAnsi="Times New Roman" w:cs="Times New Roman"/>
          <w:color w:val="000000" w:themeColor="text1"/>
          <w:sz w:val="28"/>
          <w:szCs w:val="28"/>
          <w:lang w:val="tg-Cyrl-TJ"/>
        </w:rPr>
        <w:t>вусъати рӯзафзуни раванди ҷаҳонишавӣ аз муҳимтарин хусусиятҳои замони муосир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истифодаи дипломатияи динӣ, аз ҷумла иқдомҳои гуфтугӯи тамаддунҳо</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пайвастан ба равандҳои ҳамгироии минтақавӣ ва иттиҳоди гумрукӣ;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proofErr w:type="spellStart"/>
      <w:r w:rsidRPr="0037504D">
        <w:rPr>
          <w:rFonts w:ascii="Times New Roman" w:eastAsia="Times New Roman" w:hAnsi="Times New Roman" w:cs="Times New Roman"/>
          <w:color w:val="000000" w:themeColor="text1"/>
          <w:sz w:val="28"/>
          <w:szCs w:val="28"/>
        </w:rPr>
        <w:t>ташаккули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низоми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фарогири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равобити</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сиёсиву</w:t>
      </w:r>
      <w:proofErr w:type="spellEnd"/>
      <w:r w:rsidRPr="0037504D">
        <w:rPr>
          <w:rFonts w:ascii="Times New Roman" w:eastAsia="Times New Roman" w:hAnsi="Times New Roman" w:cs="Times New Roman"/>
          <w:color w:val="000000" w:themeColor="text1"/>
          <w:sz w:val="28"/>
          <w:szCs w:val="28"/>
        </w:rPr>
        <w:t xml:space="preserve"> </w:t>
      </w:r>
      <w:proofErr w:type="spellStart"/>
      <w:r w:rsidRPr="0037504D">
        <w:rPr>
          <w:rFonts w:ascii="Times New Roman" w:eastAsia="Times New Roman" w:hAnsi="Times New Roman" w:cs="Times New Roman"/>
          <w:color w:val="000000" w:themeColor="text1"/>
          <w:sz w:val="28"/>
          <w:szCs w:val="28"/>
        </w:rPr>
        <w:t>иқтисодӣ</w:t>
      </w:r>
      <w:proofErr w:type="spellEnd"/>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eastAsia="Times New Roman" w:hAnsi="Times New Roman" w:cs="Times New Roman"/>
          <w:color w:val="000000" w:themeColor="text1"/>
          <w:sz w:val="28"/>
          <w:szCs w:val="28"/>
          <w:lang w:val="tg-Cyrl-TJ"/>
        </w:rPr>
        <w:t>низоъҳои дохилидавлатӣ ва минтақавӣ, таассуб ва ҷудоихоҳии қавмиву нажодӣ, ташаннуҷи вазъи сиёсӣ дар минтақаҳои гуногуни ҷаҳон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@69. ЭКСПО-2020 дар кадом шаҳр гузаронида шуд (бо сабаби КОВИД ба соли 2021 гузаронида шуд)?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Душанбе;</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Дублин;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Деҳлӣ;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Дубай;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Дуселдорф;</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@70. Майдони намоишии Ҷумҳурии Тоҷикистон дар ЭКСПО-2020 кай кушода шуд?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5 декабри соли 2021;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8 январи соли 2020;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10 августи соли 2019;</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1 сентябри соли 2020;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4 октябри соли 2021;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@71. Дар намоишгоҳи ЭКСПО-2020 намояндагони чанд давлат иштирок намуданд?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$A) 200;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192;</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180;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150;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135;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@72. Намоишгоҳи ЭКСПО-2020 то кадом моҳ идома хоҳад кард?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моҳи январ;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моҳи феврал;</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моҳи март;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моҳи апрел;</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моҳи май;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@73. Аввалин Маркази омӯзиши забон ва фарҳанги Тоҷикистон дар Россия кадом сол ифтитоҳ гардид?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2017;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2016;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2015;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2014;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2013;</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@74. Аввалин Маркази омӯзиши забон ва фарҳанги Тоҷикистон дар Россия кадом рӯз ифтитоҳ гардид?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1 январ;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29 феврал;</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21 март;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30 апрел;</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31 май;</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@75. Аввалин Маркази омӯзиши забон ва фарҳанги Тоҷикистон дар Россия дар заминаи кадом донишгоҳ ифтитоҳ гардид?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Донишгоҳи давлатии забоншиносии Москва (МГЛУ);</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Донишгоҳи давлатии Москва (МГУ);</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Институти давлатии муносибатҳои байналмилалии Москва (МГИМО);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$D) Донишгоҳи давлатии Томск (ТГУ);</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Донишгоҳи славянии Россия-Тоҷикистон (РТСУ);</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@76. Маркази фарҳангии Тоҷикистон дар Лондон кадом сол ифтитоҳ гардид?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2021;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2020;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$C)2019;</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2018;</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2017;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@77. Лоиҳаи омӯзиши онлайнии забони тоҷикӣ чӣ ном дорад?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Ба пеш;</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Пешсаф;</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Забон;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Нутқ;</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Дониш;</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@78. Лоиҳаи омӯзиши онлайн</w:t>
      </w:r>
      <w:r w:rsidR="00DE5BDC">
        <w:rPr>
          <w:rFonts w:ascii="Times New Roman" w:hAnsi="Times New Roman" w:cs="Times New Roman"/>
          <w:color w:val="000000" w:themeColor="text1"/>
          <w:sz w:val="28"/>
          <w:szCs w:val="28"/>
          <w:lang w:val="tg-Cyrl-TJ" w:bidi="ar-EG"/>
        </w:rPr>
        <w:t>и</w:t>
      </w:r>
      <w:r w:rsidRPr="0037504D">
        <w:rPr>
          <w:rFonts w:ascii="Times New Roman" w:hAnsi="Times New Roman" w:cs="Times New Roman"/>
          <w:color w:val="000000" w:themeColor="text1"/>
          <w:sz w:val="28"/>
          <w:szCs w:val="28"/>
          <w:lang w:val="tg-Cyrl-TJ" w:bidi="ar-EG"/>
        </w:rPr>
        <w:t>и забони тоҷикӣ аз тарафи кадом мақомот иқдом карда шуд?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Сафорати Ҷумҳурии Тоҷикистон дар Ҷумҳурии Федералии Олмон;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Сафорати Ҷумҳурии Тоҷикистон дар Ҷопон;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Сафорати Ҷумҳурии Тоҷикистон дар Федератсияи Россия;</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Сафорати Ҷумҳурии Тоҷикистон дар Шоҳигарии Британияи Кабир;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Сафорати Ҷумҳурии Тоҷикистон дар ИМА;</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@79. Номи китоби </w:t>
      </w:r>
      <w:r w:rsidRPr="0037504D">
        <w:rPr>
          <w:rFonts w:ascii="Times New Roman" w:hAnsi="Times New Roman" w:cs="Times New Roman"/>
          <w:color w:val="000000" w:themeColor="text1"/>
          <w:sz w:val="28"/>
          <w:szCs w:val="28"/>
          <w:lang w:val="tg-Cyrl-TJ"/>
        </w:rPr>
        <w:t>муҳаққиқи амрикоӣ Ҷозеф Найро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Дипломатия ба маънои дигар: як, ду, се</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Банди ҳокимият: Тағйирёбии табиати қудрати Амрико;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Сиёсати нави амнияти миллӣ;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Суботи умумибашарӣ: аз ҷанг ба сулҳ;</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Бархурди тамаддунҳо;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@80. Номи китоби </w:t>
      </w:r>
      <w:r w:rsidRPr="0037504D">
        <w:rPr>
          <w:rFonts w:ascii="Times New Roman" w:hAnsi="Times New Roman" w:cs="Times New Roman"/>
          <w:color w:val="000000" w:themeColor="text1"/>
          <w:sz w:val="28"/>
          <w:szCs w:val="28"/>
          <w:lang w:val="tg-Cyrl-TJ"/>
        </w:rPr>
        <w:t>муҳаққиқи амрикоӣ Ҷозеф Найро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Дипломатия ба маънои дигар: як, ду, се</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$B)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Воситаҳои муваффақият дар сиёсати ҷаҳонӣ;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Сиёсати нави амнияти миллӣ;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Суботи умумибашарӣ: аз ҷанг ба сулҳ;</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Бархурди тамаддунҳо;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@81. Номи китоби </w:t>
      </w:r>
      <w:r w:rsidRPr="0037504D">
        <w:rPr>
          <w:rFonts w:ascii="Times New Roman" w:hAnsi="Times New Roman" w:cs="Times New Roman"/>
          <w:color w:val="000000" w:themeColor="text1"/>
          <w:sz w:val="28"/>
          <w:szCs w:val="28"/>
          <w:lang w:val="tg-Cyrl-TJ"/>
        </w:rPr>
        <w:t>муҳаққиқи амрикоӣ С. Хангтингтонро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Дипломатия ба маънои дигар: як, ду, се</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Воситаҳои муваффақият дар сиёсати ҷаҳонӣ;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Сиёсати нави амнияти миллӣ;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Суботи умумибашарӣ: аз ҷанг ба сулҳ;</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Бархурди тамаддунҳо;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@82. Номи китоби </w:t>
      </w:r>
      <w:r w:rsidRPr="0037504D">
        <w:rPr>
          <w:rFonts w:ascii="Times New Roman" w:hAnsi="Times New Roman" w:cs="Times New Roman"/>
          <w:color w:val="000000" w:themeColor="text1"/>
          <w:sz w:val="28"/>
          <w:szCs w:val="28"/>
          <w:lang w:val="tg-Cyrl-TJ"/>
        </w:rPr>
        <w:t>муҳаққиқони амрикоӣ К. Кемпбелл ва М.О.Ҳенлонро муайян намоед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Дипломатия ба маънои дигар: як, ду, се</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Воситаҳои муваффақият дар сиёсати ҷаҳонӣ;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Сиёсати нави амнияти миллӣ;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Суботи умумибашарӣ: аз ҷанг ба сулҳ;</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Бархурди тамаддунҳо;</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@83. </w:t>
      </w:r>
      <w:r w:rsidRPr="0037504D">
        <w:rPr>
          <w:rFonts w:ascii="Times New Roman" w:hAnsi="Times New Roman" w:cs="Times New Roman"/>
          <w:color w:val="000000" w:themeColor="text1"/>
          <w:sz w:val="28"/>
          <w:szCs w:val="28"/>
          <w:lang w:val="tg-Cyrl-TJ"/>
        </w:rPr>
        <w:t>Дар асарҳои худ Ҷозеф Най диққати асосиро ба масъалаҳои ... равона намудааст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ҷанг ва сулҳ;</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аҳднома ва созишнома;</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музокира ва миёнаравӣ;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консенсус ва компрамис;</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ҳокимият ва қудрат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@84. Ҳоло хусусияти қудрат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давлат ба чанд шакл тавсия карда мешавад?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3;</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lastRenderedPageBreak/>
        <w:t>$E) 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@85. Шаклҳои қудрат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давлатро муайян намоед?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симо, ҳушманд;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нарм, ҳушманд;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нарм, фаъол;</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00FD38EF">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сахт, душвор, ҳушманд;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чунин қувва нест;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@86. Ҷанбаҳои назариявӣ ва амалии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дар асари кадом олимон баҳогузорӣ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Ҷозеф Най ва Майкл О Ҳенлон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Курт Кембелл ва Ҷозеф Най</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Курт Кембелл ва Майкл О Ҳенлон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Ҷозеф Най ва Самюэл Хантингтон;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Самюэл Хантингтон ва Моргентау;</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@87.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соли чанд ба табъ расид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2009;</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2008;</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2007;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2006;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2005;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@88. Ду боби аввали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ҷанги Амрико дар Афғонистон;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ҷанги Амрико дар Сурия;</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ҷанги Амрико дар Миср;</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ҷанги Амрико дар Украина;</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ҷанги Амрико дар Ироқ;</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@89. Боби сеюми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$A) </w:t>
      </w:r>
      <w:r w:rsidRPr="0037504D">
        <w:rPr>
          <w:rFonts w:ascii="Times New Roman" w:hAnsi="Times New Roman" w:cs="Times New Roman"/>
          <w:color w:val="000000" w:themeColor="text1"/>
          <w:sz w:val="28"/>
          <w:szCs w:val="28"/>
          <w:lang w:val="tg-Cyrl-TJ"/>
        </w:rPr>
        <w:t>Коркард ва татбиқи сиёсат дар соҳаи идораи сохторҳои ҳарбии Хитой</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Коркард ва татбиқи сиёсат дар соҳаи идораи сохторҳои ҳарбии Россия</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Коркард ва татбиқи сиёсат дар соҳаи идораи сохторҳои ҳарбии Фаронса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Коркард ва татбиқи сиёсат дар соҳаи идораи сохторҳои ҳарбии ИМА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Коркард ва татбиқи сиёсат дар соҳаи идораи сохторҳои ҳарбии Англия</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@90. Боби чоруми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Таъмини амнияти шахсӣ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Таъмини амнияти дастаҷамъона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Таъмини амнияти дохилидавлатӣ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Таъмини амнияти миллӣ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Таъмини амнияти минтақавӣ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@91. Боби панҷуми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Пешбурди “ҷангҳои тулонӣ бо ифротгароӣ” ...</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Пешбурди “ҷангҳои тулонӣ бо терроризм” ...</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Пешбурди “ҷангҳои тулонӣ бо сиёҳпустон” ...</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Пешбурди “ҷангҳои тулонӣ бо ҷудоихоҳӣ” ...</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Пешбурди “ҷангҳои тулонӣ бо маводи мухаддир” ...</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@92.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аз чанд боб иборат 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8;</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5;</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4;</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@93. Боби шашуми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коркарди сиёсати фарогирандаи ИМА, ки ба тағйирёбии глобалии муҳити зист ва дигар хатарҳои ҷаҳонӣ вокуниш карда тавонад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$B) </w:t>
      </w:r>
      <w:r w:rsidRPr="0037504D">
        <w:rPr>
          <w:rFonts w:ascii="Times New Roman" w:hAnsi="Times New Roman" w:cs="Times New Roman"/>
          <w:color w:val="000000" w:themeColor="text1"/>
          <w:sz w:val="28"/>
          <w:szCs w:val="28"/>
          <w:lang w:val="tg-Cyrl-TJ"/>
        </w:rPr>
        <w:t>коркарди сиёсати фарогирандаи Россия, ки ба тағйирёбии глобалии муҳити зист ва дигар хатарҳои ҷаҳонӣ вокуниш карда тавонад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коркарди сиёсати фарогирандаи Фаронса, ки ба тағйирёбии глобалии муҳити зист ва дигар хатарҳои ҷаҳонӣ вокуниш карда тавонад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коркарди сиёсати фарогирандаи Англия, ки ба тағйирёбии глобалии муҳити зист ва дигар хатарҳои ҷаҳонӣ вокуниш карда тавонад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коркарди сиёсати фарогирандаи Хитой, ки ба тағйирёбии глобалии муҳити зист ва дигар хатарҳои ҷаҳонӣ вокуниш карда тавонад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@94. Боби ҳафтум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Коркарди ҷавобҳо ба афзоиши нақши Россия</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Коркарди ҷавобҳо ба афзоиши нақши Хитой</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Коркарди ҷавобҳо ба афзоиши нақши ИМа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Коркарди ҷавобҳо ба афзоиши нақши Англия</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Коркарди ҷавобҳо ба афзоиши нақши Фаронса</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@95. Боби ҳаштуми китоби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сахт: сиёсати нави амнияти миллӣ” ба кадом масъала бахшида шудааст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Таҳкими сиёсати пурзуркунии дастаҳои террористӣ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Таҳкими сиёсати пурзуркунии истеҳсоли маводи мухаддир</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w:t>
      </w:r>
      <w:r w:rsidRPr="0037504D">
        <w:rPr>
          <w:rFonts w:ascii="Times New Roman" w:hAnsi="Times New Roman" w:cs="Times New Roman"/>
          <w:color w:val="000000" w:themeColor="text1"/>
          <w:sz w:val="28"/>
          <w:szCs w:val="28"/>
          <w:lang w:val="tg-Cyrl-TJ"/>
        </w:rPr>
        <w:t xml:space="preserve"> Таҳкими сиёсати пурзуркунии яроқи ҳастаӣ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Таҳкими сиёсати пурзуркунии ҳалли мушкилиҳои глобалӣ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w:t>
      </w:r>
      <w:r w:rsidRPr="0037504D">
        <w:rPr>
          <w:rFonts w:ascii="Times New Roman" w:hAnsi="Times New Roman" w:cs="Times New Roman"/>
          <w:color w:val="000000" w:themeColor="text1"/>
          <w:sz w:val="28"/>
          <w:szCs w:val="28"/>
          <w:lang w:val="tg-Cyrl-TJ"/>
        </w:rPr>
        <w:t xml:space="preserve"> Таҳкими сиёсати пурзуркунии дипломатияи фарҳангӣ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@96. </w:t>
      </w:r>
      <w:r w:rsidRPr="0037504D">
        <w:rPr>
          <w:rFonts w:ascii="Times New Roman" w:hAnsi="Times New Roman" w:cs="Times New Roman"/>
          <w:color w:val="000000" w:themeColor="text1"/>
          <w:sz w:val="28"/>
          <w:szCs w:val="28"/>
          <w:lang w:val="tg-Cyrl-TJ"/>
        </w:rPr>
        <w:t>Ҷ. Най “</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ҳушманд” – ро ҳамчун омезиши </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нарм ва сахт барои ташаккули ... маънидод менамояд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$A) </w:t>
      </w:r>
      <w:r w:rsidRPr="0037504D">
        <w:rPr>
          <w:rFonts w:ascii="Times New Roman" w:hAnsi="Times New Roman" w:cs="Times New Roman"/>
          <w:color w:val="000000" w:themeColor="text1"/>
          <w:sz w:val="28"/>
          <w:szCs w:val="28"/>
          <w:lang w:val="tg-Cyrl-TJ"/>
        </w:rPr>
        <w:t>стратегияи мағлубнопазирӣ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$B) </w:t>
      </w:r>
      <w:r w:rsidRPr="0037504D">
        <w:rPr>
          <w:rFonts w:ascii="Times New Roman" w:hAnsi="Times New Roman" w:cs="Times New Roman"/>
          <w:color w:val="000000" w:themeColor="text1"/>
          <w:sz w:val="28"/>
          <w:szCs w:val="28"/>
          <w:lang w:val="tg-Cyrl-TJ"/>
        </w:rPr>
        <w:t>стратегияи фарҳангдӯстӣ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$C) </w:t>
      </w:r>
      <w:r w:rsidRPr="0037504D">
        <w:rPr>
          <w:rFonts w:ascii="Times New Roman" w:hAnsi="Times New Roman" w:cs="Times New Roman"/>
          <w:color w:val="000000" w:themeColor="text1"/>
          <w:sz w:val="28"/>
          <w:szCs w:val="28"/>
          <w:lang w:val="tg-Cyrl-TJ"/>
        </w:rPr>
        <w:t>стратегияи сулҳпарварӣ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$D) </w:t>
      </w:r>
      <w:r w:rsidRPr="0037504D">
        <w:rPr>
          <w:rFonts w:ascii="Times New Roman" w:hAnsi="Times New Roman" w:cs="Times New Roman"/>
          <w:color w:val="000000" w:themeColor="text1"/>
          <w:sz w:val="28"/>
          <w:szCs w:val="28"/>
          <w:lang w:val="tg-Cyrl-TJ"/>
        </w:rPr>
        <w:t>стратегияи ғалабаоварӣ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 xml:space="preserve">$E) </w:t>
      </w:r>
      <w:r w:rsidRPr="0037504D">
        <w:rPr>
          <w:rFonts w:ascii="Times New Roman" w:hAnsi="Times New Roman" w:cs="Times New Roman"/>
          <w:color w:val="000000" w:themeColor="text1"/>
          <w:sz w:val="28"/>
          <w:szCs w:val="28"/>
          <w:lang w:val="tg-Cyrl-TJ"/>
        </w:rPr>
        <w:t>стратегияи ҷанговарӣ</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@97. </w:t>
      </w:r>
      <w:r w:rsidRPr="0037504D">
        <w:rPr>
          <w:rFonts w:ascii="Times New Roman" w:hAnsi="Times New Roman" w:cs="Times New Roman"/>
          <w:color w:val="000000" w:themeColor="text1"/>
          <w:sz w:val="28"/>
          <w:szCs w:val="28"/>
          <w:lang w:val="tg-Cyrl-TJ"/>
        </w:rPr>
        <w:t>“</w:t>
      </w:r>
      <w:r w:rsidR="00DE5BDC">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ҳушманд” пас аз нутқи кадом ходими амрикоӣ машҳур гардид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lastRenderedPageBreak/>
        <w:t xml:space="preserve">$A) </w:t>
      </w:r>
      <w:r w:rsidRPr="0037504D">
        <w:rPr>
          <w:rFonts w:ascii="Times New Roman" w:hAnsi="Times New Roman" w:cs="Times New Roman"/>
          <w:color w:val="000000" w:themeColor="text1"/>
          <w:sz w:val="28"/>
          <w:szCs w:val="28"/>
          <w:lang w:val="tg-Cyrl-TJ"/>
        </w:rPr>
        <w:t>Ҳиллари Клинтон</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Бенҷамин Франклин;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Доналд Трамп;</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Ҷо Байден;</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Ҷорҷ Буш;</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@98. “</w:t>
      </w:r>
      <w:r w:rsidRPr="0037504D">
        <w:rPr>
          <w:rFonts w:ascii="Times New Roman" w:hAnsi="Times New Roman" w:cs="Times New Roman"/>
          <w:color w:val="000000" w:themeColor="text1"/>
          <w:sz w:val="28"/>
          <w:szCs w:val="28"/>
          <w:lang w:val="tg-Cyrl-TJ"/>
        </w:rPr>
        <w:t xml:space="preserve">Бо истифодаи </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ҳушманд - ... дар сафи пеши сиёсати байналмилалӣ қарор хоҳад гирифт”</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иқтисод;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дипломатия;</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сиёсат;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қудрат;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манфиат;</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@99. Нутқи </w:t>
      </w:r>
      <w:r w:rsidRPr="0037504D">
        <w:rPr>
          <w:rFonts w:ascii="Times New Roman" w:hAnsi="Times New Roman" w:cs="Times New Roman"/>
          <w:color w:val="000000" w:themeColor="text1"/>
          <w:sz w:val="28"/>
          <w:szCs w:val="28"/>
          <w:lang w:val="tg-Cyrl-TJ"/>
        </w:rPr>
        <w:t>Ҳиллари Клинтон доир ба истифодаи “</w:t>
      </w:r>
      <w:r w:rsidR="00FD38EF">
        <w:rPr>
          <w:rFonts w:ascii="Times New Roman" w:hAnsi="Times New Roman" w:cs="Times New Roman"/>
          <w:color w:val="000000" w:themeColor="text1"/>
          <w:sz w:val="28"/>
          <w:szCs w:val="28"/>
          <w:lang w:val="tg-Cyrl-TJ"/>
        </w:rPr>
        <w:t>нерӯи</w:t>
      </w:r>
      <w:r w:rsidRPr="0037504D">
        <w:rPr>
          <w:rFonts w:ascii="Times New Roman" w:hAnsi="Times New Roman" w:cs="Times New Roman"/>
          <w:color w:val="000000" w:themeColor="text1"/>
          <w:sz w:val="28"/>
          <w:szCs w:val="28"/>
          <w:lang w:val="tg-Cyrl-TJ"/>
        </w:rPr>
        <w:t xml:space="preserve"> ҳушманд” кадом сол сурат гирифта буд</w:t>
      </w:r>
      <w:r w:rsidRPr="0037504D">
        <w:rPr>
          <w:rFonts w:ascii="Times New Roman" w:hAnsi="Times New Roman" w:cs="Times New Roman"/>
          <w:color w:val="000000" w:themeColor="text1"/>
          <w:sz w:val="28"/>
          <w:szCs w:val="28"/>
          <w:lang w:val="tg-Cyrl-TJ" w:bidi="ar-EG"/>
        </w:rPr>
        <w:t>?</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2010;</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2016;</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2009;</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2007;</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rPr>
      </w:pPr>
      <w:r w:rsidRPr="0037504D">
        <w:rPr>
          <w:rFonts w:ascii="Times New Roman" w:hAnsi="Times New Roman" w:cs="Times New Roman"/>
          <w:color w:val="000000" w:themeColor="text1"/>
          <w:sz w:val="28"/>
          <w:szCs w:val="28"/>
          <w:lang w:val="tg-Cyrl-TJ" w:bidi="ar-EG"/>
        </w:rPr>
        <w:t>$E) 2001;</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 xml:space="preserve">@100. </w:t>
      </w:r>
      <w:r w:rsidR="00DE5BDC">
        <w:rPr>
          <w:rFonts w:ascii="Times New Roman" w:hAnsi="Times New Roman" w:cs="Times New Roman"/>
          <w:color w:val="000000" w:themeColor="text1"/>
          <w:sz w:val="28"/>
          <w:szCs w:val="28"/>
          <w:lang w:val="tg-Cyrl-TJ" w:bidi="ar-EG"/>
        </w:rPr>
        <w:t>Нерӯи</w:t>
      </w:r>
      <w:r w:rsidRPr="0037504D">
        <w:rPr>
          <w:rFonts w:ascii="Times New Roman" w:hAnsi="Times New Roman" w:cs="Times New Roman"/>
          <w:color w:val="000000" w:themeColor="text1"/>
          <w:sz w:val="28"/>
          <w:szCs w:val="28"/>
          <w:lang w:val="tg-Cyrl-TJ" w:bidi="ar-EG"/>
        </w:rPr>
        <w:t xml:space="preserve"> нарм роҳҳои ... ҳалли мушкилиҳои МБ-ро пешбинӣ менамояд?</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$A) зӯроварона;</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$B) агрессивӣ;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$C) демократӣ;</w:t>
      </w:r>
    </w:p>
    <w:p w:rsidR="00D86C92" w:rsidRPr="0037504D" w:rsidRDefault="00D86C92" w:rsidP="00D86C92">
      <w:pPr>
        <w:spacing w:after="0" w:line="360" w:lineRule="auto"/>
        <w:jc w:val="both"/>
        <w:rPr>
          <w:rFonts w:ascii="Times New Roman" w:hAnsi="Times New Roman" w:cs="Times New Roman"/>
          <w:color w:val="000000" w:themeColor="text1"/>
          <w:sz w:val="28"/>
          <w:szCs w:val="28"/>
          <w:lang w:val="tg-Cyrl-TJ" w:bidi="ar-EG"/>
        </w:rPr>
      </w:pPr>
      <w:r w:rsidRPr="0037504D">
        <w:rPr>
          <w:rFonts w:ascii="Times New Roman" w:hAnsi="Times New Roman" w:cs="Times New Roman"/>
          <w:color w:val="000000" w:themeColor="text1"/>
          <w:sz w:val="28"/>
          <w:szCs w:val="28"/>
          <w:lang w:val="tg-Cyrl-TJ" w:bidi="ar-EG"/>
        </w:rPr>
        <w:t>$D) инсонпарварона;</w:t>
      </w:r>
    </w:p>
    <w:p w:rsidR="003D7B00" w:rsidRPr="0037504D" w:rsidRDefault="00D86C92" w:rsidP="00D86C92">
      <w:pPr>
        <w:rPr>
          <w:color w:val="000000" w:themeColor="text1"/>
        </w:rPr>
      </w:pPr>
      <w:r w:rsidRPr="0037504D">
        <w:rPr>
          <w:rFonts w:ascii="Times New Roman" w:hAnsi="Times New Roman" w:cs="Times New Roman"/>
          <w:color w:val="000000" w:themeColor="text1"/>
          <w:sz w:val="28"/>
          <w:szCs w:val="28"/>
          <w:lang w:val="tg-Cyrl-TJ" w:bidi="ar-EG"/>
        </w:rPr>
        <w:t>$E) сулҳонаӣ;</w:t>
      </w:r>
    </w:p>
    <w:sectPr w:rsidR="003D7B00" w:rsidRPr="003750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F78"/>
    <w:rsid w:val="00293B42"/>
    <w:rsid w:val="003619B7"/>
    <w:rsid w:val="0037504D"/>
    <w:rsid w:val="003D7B00"/>
    <w:rsid w:val="004A6DC1"/>
    <w:rsid w:val="00556F78"/>
    <w:rsid w:val="009B4825"/>
    <w:rsid w:val="009D0530"/>
    <w:rsid w:val="00B60968"/>
    <w:rsid w:val="00D86C92"/>
    <w:rsid w:val="00DE5BDC"/>
    <w:rsid w:val="00FD38E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C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C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5778</Words>
  <Characters>32935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Анвар</dc:creator>
  <cp:keywords/>
  <dc:description/>
  <cp:lastModifiedBy>Oper10_101</cp:lastModifiedBy>
  <cp:revision>5</cp:revision>
  <dcterms:created xsi:type="dcterms:W3CDTF">2021-11-29T04:24:00Z</dcterms:created>
  <dcterms:modified xsi:type="dcterms:W3CDTF">2024-11-09T05:39:00Z</dcterms:modified>
</cp:coreProperties>
</file>